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FFD" w:rsidRPr="00F86D78" w:rsidRDefault="00C16FFD" w:rsidP="00C16FFD">
      <w:pPr>
        <w:pStyle w:val="a9"/>
        <w:spacing w:after="0"/>
        <w:jc w:val="center"/>
        <w:rPr>
          <w:rFonts w:ascii="Arial" w:hAnsi="Arial" w:cs="Arial"/>
          <w:b/>
          <w:sz w:val="32"/>
          <w:szCs w:val="32"/>
        </w:rPr>
      </w:pPr>
      <w:r w:rsidRPr="00F86D78">
        <w:rPr>
          <w:rFonts w:ascii="Arial" w:hAnsi="Arial" w:cs="Arial"/>
          <w:b/>
          <w:sz w:val="32"/>
          <w:szCs w:val="32"/>
        </w:rPr>
        <w:t>СОВЕТ ДЕПУТАТОВ</w:t>
      </w:r>
    </w:p>
    <w:p w:rsidR="00C16FFD" w:rsidRPr="00F86D78" w:rsidRDefault="00C16FFD" w:rsidP="00C16FFD">
      <w:pPr>
        <w:spacing w:after="0"/>
        <w:jc w:val="center"/>
        <w:rPr>
          <w:rFonts w:ascii="Arial" w:hAnsi="Arial" w:cs="Arial"/>
          <w:b/>
          <w:bCs/>
          <w:sz w:val="32"/>
          <w:szCs w:val="32"/>
        </w:rPr>
      </w:pPr>
      <w:r w:rsidRPr="00F86D78">
        <w:rPr>
          <w:rFonts w:ascii="Arial" w:hAnsi="Arial" w:cs="Arial"/>
          <w:b/>
          <w:bCs/>
          <w:sz w:val="32"/>
          <w:szCs w:val="32"/>
        </w:rPr>
        <w:t>УРЕНСКОГО МУНИЦИПАЛЬНОГО ОКРУГА</w:t>
      </w:r>
    </w:p>
    <w:p w:rsidR="00C16FFD" w:rsidRPr="00F86D78" w:rsidRDefault="00C16FFD" w:rsidP="00C16FFD">
      <w:pPr>
        <w:spacing w:after="0"/>
        <w:jc w:val="center"/>
        <w:rPr>
          <w:rFonts w:ascii="Arial" w:hAnsi="Arial" w:cs="Arial"/>
          <w:b/>
          <w:bCs/>
          <w:sz w:val="32"/>
          <w:szCs w:val="32"/>
        </w:rPr>
      </w:pPr>
      <w:r w:rsidRPr="00F86D78">
        <w:rPr>
          <w:rFonts w:ascii="Arial" w:hAnsi="Arial" w:cs="Arial"/>
          <w:b/>
          <w:bCs/>
          <w:sz w:val="32"/>
          <w:szCs w:val="32"/>
        </w:rPr>
        <w:t>НИЖЕГОРОДСКОЙ ОБЛАСТИ</w:t>
      </w:r>
    </w:p>
    <w:p w:rsidR="00D4494E" w:rsidRPr="00F86D78" w:rsidRDefault="00D4494E" w:rsidP="00A76D81">
      <w:pPr>
        <w:autoSpaceDE w:val="0"/>
        <w:autoSpaceDN w:val="0"/>
        <w:spacing w:after="0" w:line="240" w:lineRule="auto"/>
        <w:jc w:val="center"/>
        <w:rPr>
          <w:rFonts w:ascii="Arial" w:hAnsi="Arial" w:cs="Arial"/>
          <w:b/>
          <w:bCs/>
          <w:sz w:val="32"/>
          <w:szCs w:val="32"/>
        </w:rPr>
      </w:pPr>
    </w:p>
    <w:p w:rsidR="00D4494E" w:rsidRPr="00F86D78" w:rsidRDefault="00D4494E" w:rsidP="00A76D81">
      <w:pPr>
        <w:autoSpaceDE w:val="0"/>
        <w:autoSpaceDN w:val="0"/>
        <w:spacing w:after="0" w:line="240" w:lineRule="auto"/>
        <w:jc w:val="center"/>
        <w:rPr>
          <w:rFonts w:ascii="Arial" w:hAnsi="Arial" w:cs="Arial"/>
          <w:b/>
          <w:bCs/>
          <w:sz w:val="32"/>
          <w:szCs w:val="32"/>
        </w:rPr>
      </w:pPr>
      <w:r w:rsidRPr="00F86D78">
        <w:rPr>
          <w:rFonts w:ascii="Arial" w:hAnsi="Arial" w:cs="Arial"/>
          <w:b/>
          <w:bCs/>
          <w:sz w:val="32"/>
          <w:szCs w:val="32"/>
        </w:rPr>
        <w:t>РЕШЕНИЕ</w:t>
      </w:r>
    </w:p>
    <w:p w:rsidR="00D4494E" w:rsidRPr="00F86D78" w:rsidRDefault="00D4494E" w:rsidP="00A76D81">
      <w:pPr>
        <w:pStyle w:val="Eiiey"/>
        <w:tabs>
          <w:tab w:val="center" w:pos="4535"/>
          <w:tab w:val="left" w:pos="7420"/>
        </w:tabs>
        <w:spacing w:before="0"/>
        <w:ind w:left="0" w:firstLine="0"/>
        <w:rPr>
          <w:rFonts w:ascii="Arial" w:hAnsi="Arial" w:cs="Arial"/>
          <w:bCs/>
        </w:rPr>
      </w:pPr>
    </w:p>
    <w:p w:rsidR="00D4494E" w:rsidRPr="00F86D78" w:rsidRDefault="00877F0D" w:rsidP="00D4494E">
      <w:pPr>
        <w:pStyle w:val="Eiiey"/>
        <w:tabs>
          <w:tab w:val="center" w:pos="4535"/>
          <w:tab w:val="left" w:pos="7420"/>
        </w:tabs>
        <w:spacing w:before="0"/>
        <w:ind w:left="0" w:firstLine="0"/>
        <w:rPr>
          <w:rFonts w:ascii="Arial" w:hAnsi="Arial" w:cs="Arial"/>
          <w:bCs/>
        </w:rPr>
      </w:pPr>
      <w:r w:rsidRPr="00F86D78">
        <w:rPr>
          <w:rFonts w:ascii="Arial" w:hAnsi="Arial" w:cs="Arial"/>
          <w:bCs/>
        </w:rPr>
        <w:t xml:space="preserve"> От</w:t>
      </w:r>
      <w:r w:rsidR="006E643F" w:rsidRPr="00F86D78">
        <w:rPr>
          <w:rFonts w:ascii="Arial" w:hAnsi="Arial" w:cs="Arial"/>
          <w:bCs/>
        </w:rPr>
        <w:t xml:space="preserve"> 04 декабря 2025 года</w:t>
      </w:r>
      <w:r w:rsidR="008D2CCB" w:rsidRPr="00F86D78">
        <w:rPr>
          <w:rFonts w:ascii="Arial" w:hAnsi="Arial" w:cs="Arial"/>
          <w:bCs/>
        </w:rPr>
        <w:tab/>
      </w:r>
      <w:r w:rsidR="008D2CCB" w:rsidRPr="00F86D78">
        <w:rPr>
          <w:rFonts w:ascii="Arial" w:hAnsi="Arial" w:cs="Arial"/>
          <w:bCs/>
        </w:rPr>
        <w:tab/>
      </w:r>
      <w:r w:rsidR="008D2CCB" w:rsidRPr="00F86D78">
        <w:rPr>
          <w:rFonts w:ascii="Arial" w:hAnsi="Arial" w:cs="Arial"/>
          <w:bCs/>
        </w:rPr>
        <w:tab/>
      </w:r>
      <w:r w:rsidR="008D2CCB" w:rsidRPr="00F86D78">
        <w:rPr>
          <w:rFonts w:ascii="Arial" w:hAnsi="Arial" w:cs="Arial"/>
          <w:bCs/>
        </w:rPr>
        <w:tab/>
        <w:t>№</w:t>
      </w:r>
      <w:r w:rsidR="00454DA1">
        <w:rPr>
          <w:rFonts w:ascii="Arial" w:hAnsi="Arial" w:cs="Arial"/>
          <w:bCs/>
        </w:rPr>
        <w:t>30</w:t>
      </w:r>
      <w:r w:rsidR="002906A1" w:rsidRPr="00F86D78">
        <w:rPr>
          <w:rFonts w:ascii="Arial" w:hAnsi="Arial" w:cs="Arial"/>
          <w:bCs/>
        </w:rPr>
        <w:t xml:space="preserve"> </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559"/>
      </w:tblGrid>
      <w:tr w:rsidR="00A34334" w:rsidRPr="00F86D78" w:rsidTr="00A34334">
        <w:trPr>
          <w:jc w:val="center"/>
        </w:trPr>
        <w:tc>
          <w:tcPr>
            <w:tcW w:w="9559" w:type="dxa"/>
            <w:tcBorders>
              <w:top w:val="nil"/>
              <w:left w:val="nil"/>
              <w:bottom w:val="nil"/>
              <w:right w:val="nil"/>
            </w:tcBorders>
          </w:tcPr>
          <w:p w:rsidR="008F29FA" w:rsidRPr="00F86D78" w:rsidRDefault="008F29FA" w:rsidP="00A71546">
            <w:pPr>
              <w:overflowPunct w:val="0"/>
              <w:autoSpaceDE w:val="0"/>
              <w:autoSpaceDN w:val="0"/>
              <w:adjustRightInd w:val="0"/>
              <w:spacing w:after="0" w:line="240" w:lineRule="auto"/>
              <w:jc w:val="center"/>
              <w:textAlignment w:val="baseline"/>
              <w:rPr>
                <w:rFonts w:ascii="Arial" w:eastAsia="Times New Roman" w:hAnsi="Arial" w:cs="Arial"/>
                <w:b/>
                <w:bCs/>
                <w:caps/>
                <w:sz w:val="24"/>
                <w:szCs w:val="24"/>
                <w:lang w:eastAsia="ru-RU"/>
              </w:rPr>
            </w:pPr>
          </w:p>
          <w:p w:rsidR="00945C9A" w:rsidRPr="00F86D78" w:rsidRDefault="00A34334" w:rsidP="00A71546">
            <w:pPr>
              <w:overflowPunct w:val="0"/>
              <w:autoSpaceDE w:val="0"/>
              <w:autoSpaceDN w:val="0"/>
              <w:adjustRightInd w:val="0"/>
              <w:spacing w:after="0" w:line="240" w:lineRule="auto"/>
              <w:jc w:val="center"/>
              <w:textAlignment w:val="baseline"/>
              <w:rPr>
                <w:rFonts w:ascii="Arial" w:eastAsia="Times New Roman" w:hAnsi="Arial" w:cs="Arial"/>
                <w:b/>
                <w:bCs/>
                <w:caps/>
                <w:sz w:val="32"/>
                <w:szCs w:val="32"/>
                <w:lang w:eastAsia="ru-RU"/>
              </w:rPr>
            </w:pPr>
            <w:r w:rsidRPr="00F86D78">
              <w:rPr>
                <w:rFonts w:ascii="Arial" w:eastAsia="Times New Roman" w:hAnsi="Arial" w:cs="Arial"/>
                <w:b/>
                <w:bCs/>
                <w:caps/>
                <w:sz w:val="32"/>
                <w:szCs w:val="32"/>
                <w:lang w:eastAsia="ru-RU"/>
              </w:rPr>
              <w:t>о бюджете</w:t>
            </w:r>
            <w:r w:rsidR="00A13F9A" w:rsidRPr="00F86D78">
              <w:rPr>
                <w:rFonts w:ascii="Arial" w:eastAsia="Times New Roman" w:hAnsi="Arial" w:cs="Arial"/>
                <w:b/>
                <w:bCs/>
                <w:caps/>
                <w:sz w:val="32"/>
                <w:szCs w:val="32"/>
                <w:lang w:eastAsia="ru-RU"/>
              </w:rPr>
              <w:t xml:space="preserve"> уренского</w:t>
            </w:r>
            <w:r w:rsidR="00945C9A" w:rsidRPr="00F86D78">
              <w:rPr>
                <w:rFonts w:ascii="Arial" w:eastAsia="Times New Roman" w:hAnsi="Arial" w:cs="Arial"/>
                <w:b/>
                <w:bCs/>
                <w:caps/>
                <w:sz w:val="32"/>
                <w:szCs w:val="32"/>
                <w:lang w:eastAsia="ru-RU"/>
              </w:rPr>
              <w:t xml:space="preserve"> </w:t>
            </w:r>
            <w:r w:rsidR="00A16301" w:rsidRPr="00F86D78">
              <w:rPr>
                <w:rFonts w:ascii="Arial" w:eastAsia="Times New Roman" w:hAnsi="Arial" w:cs="Arial"/>
                <w:b/>
                <w:bCs/>
                <w:caps/>
                <w:sz w:val="32"/>
                <w:szCs w:val="32"/>
                <w:lang w:eastAsia="ru-RU"/>
              </w:rPr>
              <w:t xml:space="preserve">муниципального округа </w:t>
            </w:r>
            <w:r w:rsidR="00945C9A" w:rsidRPr="00F86D78">
              <w:rPr>
                <w:rFonts w:ascii="Arial" w:eastAsia="Times New Roman" w:hAnsi="Arial" w:cs="Arial"/>
                <w:b/>
                <w:bCs/>
                <w:caps/>
                <w:sz w:val="32"/>
                <w:szCs w:val="32"/>
                <w:lang w:eastAsia="ru-RU"/>
              </w:rPr>
              <w:t xml:space="preserve">НИЖЕГОРОДСКОЙ ОБЛАСТИ </w:t>
            </w:r>
            <w:r w:rsidRPr="00F86D78">
              <w:rPr>
                <w:rFonts w:ascii="Arial" w:eastAsia="Times New Roman" w:hAnsi="Arial" w:cs="Arial"/>
                <w:b/>
                <w:bCs/>
                <w:caps/>
                <w:sz w:val="32"/>
                <w:szCs w:val="32"/>
                <w:lang w:eastAsia="ru-RU"/>
              </w:rPr>
              <w:t>на 20</w:t>
            </w:r>
            <w:r w:rsidR="00A94E0B" w:rsidRPr="00F86D78">
              <w:rPr>
                <w:rFonts w:ascii="Arial" w:eastAsia="Times New Roman" w:hAnsi="Arial" w:cs="Arial"/>
                <w:b/>
                <w:bCs/>
                <w:caps/>
                <w:sz w:val="32"/>
                <w:szCs w:val="32"/>
                <w:lang w:eastAsia="ru-RU"/>
              </w:rPr>
              <w:t>2</w:t>
            </w:r>
            <w:r w:rsidR="00167E2A" w:rsidRPr="00F86D78">
              <w:rPr>
                <w:rFonts w:ascii="Arial" w:eastAsia="Times New Roman" w:hAnsi="Arial" w:cs="Arial"/>
                <w:b/>
                <w:bCs/>
                <w:caps/>
                <w:sz w:val="32"/>
                <w:szCs w:val="32"/>
                <w:lang w:eastAsia="ru-RU"/>
              </w:rPr>
              <w:t>6</w:t>
            </w:r>
            <w:r w:rsidRPr="00F86D78">
              <w:rPr>
                <w:rFonts w:ascii="Arial" w:eastAsia="Times New Roman" w:hAnsi="Arial" w:cs="Arial"/>
                <w:b/>
                <w:bCs/>
                <w:caps/>
                <w:sz w:val="32"/>
                <w:szCs w:val="32"/>
                <w:lang w:eastAsia="ru-RU"/>
              </w:rPr>
              <w:t xml:space="preserve"> год</w:t>
            </w:r>
            <w:r w:rsidR="00945C9A" w:rsidRPr="00F86D78">
              <w:rPr>
                <w:rFonts w:ascii="Arial" w:eastAsia="Times New Roman" w:hAnsi="Arial" w:cs="Arial"/>
                <w:b/>
                <w:bCs/>
                <w:caps/>
                <w:sz w:val="32"/>
                <w:szCs w:val="32"/>
                <w:lang w:eastAsia="ru-RU"/>
              </w:rPr>
              <w:t xml:space="preserve"> </w:t>
            </w:r>
            <w:r w:rsidRPr="00F86D78">
              <w:rPr>
                <w:rFonts w:ascii="Arial" w:eastAsia="Times New Roman" w:hAnsi="Arial" w:cs="Arial"/>
                <w:b/>
                <w:bCs/>
                <w:caps/>
                <w:sz w:val="32"/>
                <w:szCs w:val="32"/>
                <w:lang w:eastAsia="ru-RU"/>
              </w:rPr>
              <w:t xml:space="preserve">и </w:t>
            </w:r>
          </w:p>
          <w:p w:rsidR="00A34334" w:rsidRDefault="00A34334" w:rsidP="00A71546">
            <w:pPr>
              <w:overflowPunct w:val="0"/>
              <w:autoSpaceDE w:val="0"/>
              <w:autoSpaceDN w:val="0"/>
              <w:adjustRightInd w:val="0"/>
              <w:spacing w:after="0" w:line="240" w:lineRule="auto"/>
              <w:jc w:val="center"/>
              <w:textAlignment w:val="baseline"/>
              <w:rPr>
                <w:rFonts w:ascii="Arial" w:eastAsia="Times New Roman" w:hAnsi="Arial" w:cs="Arial"/>
                <w:b/>
                <w:bCs/>
                <w:caps/>
                <w:sz w:val="32"/>
                <w:szCs w:val="32"/>
                <w:lang w:eastAsia="ru-RU"/>
              </w:rPr>
            </w:pPr>
            <w:r w:rsidRPr="00F86D78">
              <w:rPr>
                <w:rFonts w:ascii="Arial" w:eastAsia="Times New Roman" w:hAnsi="Arial" w:cs="Arial"/>
                <w:b/>
                <w:bCs/>
                <w:caps/>
                <w:sz w:val="32"/>
                <w:szCs w:val="32"/>
                <w:lang w:eastAsia="ru-RU"/>
              </w:rPr>
              <w:t>на плановый период 20</w:t>
            </w:r>
            <w:r w:rsidR="003061B9" w:rsidRPr="00F86D78">
              <w:rPr>
                <w:rFonts w:ascii="Arial" w:eastAsia="Times New Roman" w:hAnsi="Arial" w:cs="Arial"/>
                <w:b/>
                <w:bCs/>
                <w:caps/>
                <w:sz w:val="32"/>
                <w:szCs w:val="32"/>
                <w:lang w:eastAsia="ru-RU"/>
              </w:rPr>
              <w:t>2</w:t>
            </w:r>
            <w:r w:rsidR="00167E2A" w:rsidRPr="00F86D78">
              <w:rPr>
                <w:rFonts w:ascii="Arial" w:eastAsia="Times New Roman" w:hAnsi="Arial" w:cs="Arial"/>
                <w:b/>
                <w:bCs/>
                <w:caps/>
                <w:sz w:val="32"/>
                <w:szCs w:val="32"/>
                <w:lang w:eastAsia="ru-RU"/>
              </w:rPr>
              <w:t>7</w:t>
            </w:r>
            <w:r w:rsidRPr="00F86D78">
              <w:rPr>
                <w:rFonts w:ascii="Arial" w:eastAsia="Times New Roman" w:hAnsi="Arial" w:cs="Arial"/>
                <w:b/>
                <w:bCs/>
                <w:caps/>
                <w:sz w:val="32"/>
                <w:szCs w:val="32"/>
                <w:lang w:eastAsia="ru-RU"/>
              </w:rPr>
              <w:t xml:space="preserve"> и 202</w:t>
            </w:r>
            <w:r w:rsidR="00167E2A" w:rsidRPr="00F86D78">
              <w:rPr>
                <w:rFonts w:ascii="Arial" w:eastAsia="Times New Roman" w:hAnsi="Arial" w:cs="Arial"/>
                <w:b/>
                <w:bCs/>
                <w:caps/>
                <w:sz w:val="32"/>
                <w:szCs w:val="32"/>
                <w:lang w:eastAsia="ru-RU"/>
              </w:rPr>
              <w:t>8</w:t>
            </w:r>
            <w:r w:rsidR="00E60B2A" w:rsidRPr="00F86D78">
              <w:rPr>
                <w:rFonts w:ascii="Arial" w:eastAsia="Times New Roman" w:hAnsi="Arial" w:cs="Arial"/>
                <w:b/>
                <w:bCs/>
                <w:caps/>
                <w:sz w:val="32"/>
                <w:szCs w:val="32"/>
                <w:lang w:eastAsia="ru-RU"/>
              </w:rPr>
              <w:t xml:space="preserve"> </w:t>
            </w:r>
            <w:r w:rsidRPr="00F86D78">
              <w:rPr>
                <w:rFonts w:ascii="Arial" w:eastAsia="Times New Roman" w:hAnsi="Arial" w:cs="Arial"/>
                <w:b/>
                <w:bCs/>
                <w:caps/>
                <w:sz w:val="32"/>
                <w:szCs w:val="32"/>
                <w:lang w:eastAsia="ru-RU"/>
              </w:rPr>
              <w:t>годов</w:t>
            </w:r>
          </w:p>
          <w:p w:rsidR="00E43127" w:rsidRPr="00E43127" w:rsidRDefault="00E43127" w:rsidP="00E43127">
            <w:pPr>
              <w:overflowPunct w:val="0"/>
              <w:autoSpaceDE w:val="0"/>
              <w:autoSpaceDN w:val="0"/>
              <w:adjustRightInd w:val="0"/>
              <w:spacing w:after="0" w:line="240" w:lineRule="auto"/>
              <w:jc w:val="center"/>
              <w:textAlignment w:val="baseline"/>
              <w:rPr>
                <w:rFonts w:ascii="Arial" w:eastAsia="Times New Roman" w:hAnsi="Arial" w:cs="Arial"/>
                <w:bCs/>
                <w:caps/>
                <w:color w:val="0070C0"/>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752EC3">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796D14">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910904">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sidR="00AD7EA1">
              <w:rPr>
                <w:rFonts w:ascii="Arial" w:eastAsia="Times New Roman" w:hAnsi="Arial" w:cs="Arial"/>
                <w:bCs/>
                <w:color w:val="0070C0"/>
                <w:sz w:val="24"/>
                <w:szCs w:val="24"/>
                <w:lang w:eastAsia="ru-RU"/>
              </w:rPr>
              <w:t>, от 18.06.2026 №</w:t>
            </w:r>
            <w:r w:rsidR="00DF5163">
              <w:rPr>
                <w:rFonts w:ascii="Arial" w:eastAsia="Times New Roman" w:hAnsi="Arial" w:cs="Arial"/>
                <w:bCs/>
                <w:color w:val="0070C0"/>
                <w:sz w:val="24"/>
                <w:szCs w:val="24"/>
                <w:lang w:eastAsia="ru-RU"/>
              </w:rPr>
              <w:t>83</w:t>
            </w:r>
            <w:r w:rsidRPr="00E43127">
              <w:rPr>
                <w:rFonts w:ascii="Arial" w:eastAsia="Times New Roman" w:hAnsi="Arial" w:cs="Arial"/>
                <w:bCs/>
                <w:color w:val="0070C0"/>
                <w:sz w:val="24"/>
                <w:szCs w:val="24"/>
                <w:lang w:eastAsia="ru-RU"/>
              </w:rPr>
              <w:t>)</w:t>
            </w:r>
          </w:p>
        </w:tc>
      </w:tr>
      <w:tr w:rsidR="00A34334" w:rsidRPr="00F86D78" w:rsidTr="00A34334">
        <w:trPr>
          <w:jc w:val="center"/>
        </w:trPr>
        <w:tc>
          <w:tcPr>
            <w:tcW w:w="9559" w:type="dxa"/>
            <w:tcBorders>
              <w:top w:val="nil"/>
              <w:left w:val="nil"/>
              <w:bottom w:val="nil"/>
              <w:right w:val="nil"/>
            </w:tcBorders>
          </w:tcPr>
          <w:p w:rsidR="00A34334" w:rsidRPr="00F86D78" w:rsidRDefault="00A34334" w:rsidP="00A71546">
            <w:pPr>
              <w:overflowPunct w:val="0"/>
              <w:autoSpaceDE w:val="0"/>
              <w:autoSpaceDN w:val="0"/>
              <w:adjustRightInd w:val="0"/>
              <w:spacing w:after="0" w:line="240" w:lineRule="auto"/>
              <w:jc w:val="both"/>
              <w:textAlignment w:val="baseline"/>
              <w:rPr>
                <w:rFonts w:ascii="Arial" w:eastAsia="Times New Roman" w:hAnsi="Arial" w:cs="Arial"/>
                <w:caps/>
                <w:sz w:val="24"/>
                <w:szCs w:val="24"/>
                <w:lang w:eastAsia="ru-RU"/>
              </w:rPr>
            </w:pPr>
          </w:p>
        </w:tc>
      </w:tr>
    </w:tbl>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b/>
          <w:bCs/>
          <w:sz w:val="24"/>
          <w:szCs w:val="24"/>
          <w:lang w:eastAsia="ru-RU"/>
        </w:rPr>
        <w:t>Статья 1.</w:t>
      </w:r>
    </w:p>
    <w:p w:rsidR="00AD7EA1" w:rsidRPr="00010746" w:rsidRDefault="00AD7EA1" w:rsidP="00AD7EA1">
      <w:pPr>
        <w:spacing w:after="0" w:line="240" w:lineRule="auto"/>
        <w:ind w:firstLine="737"/>
        <w:jc w:val="both"/>
        <w:rPr>
          <w:rFonts w:ascii="Arial" w:eastAsia="Times New Roman" w:hAnsi="Arial" w:cs="Arial"/>
          <w:sz w:val="24"/>
          <w:szCs w:val="24"/>
          <w:lang w:eastAsia="ru-RU"/>
        </w:rPr>
      </w:pPr>
      <w:r w:rsidRPr="00010746">
        <w:rPr>
          <w:rFonts w:ascii="Arial" w:eastAsia="Times New Roman" w:hAnsi="Arial" w:cs="Arial"/>
          <w:sz w:val="24"/>
          <w:szCs w:val="24"/>
          <w:lang w:eastAsia="ru-RU"/>
        </w:rPr>
        <w:t>1.Утвердить основные характеристики бюджета Уренского муниципального округа Нижегородской области на 2026 год:</w:t>
      </w:r>
    </w:p>
    <w:p w:rsidR="00AD7EA1" w:rsidRPr="00010746" w:rsidRDefault="00AD7EA1" w:rsidP="00AD7EA1">
      <w:pPr>
        <w:autoSpaceDE w:val="0"/>
        <w:autoSpaceDN w:val="0"/>
        <w:spacing w:after="0" w:line="240" w:lineRule="auto"/>
        <w:ind w:firstLine="737"/>
        <w:jc w:val="both"/>
        <w:rPr>
          <w:rFonts w:ascii="Arial" w:eastAsia="Times New Roman" w:hAnsi="Arial" w:cs="Arial"/>
          <w:sz w:val="24"/>
          <w:szCs w:val="24"/>
          <w:lang w:eastAsia="ru-RU"/>
        </w:rPr>
      </w:pPr>
      <w:r w:rsidRPr="00010746">
        <w:rPr>
          <w:rFonts w:ascii="Arial" w:eastAsia="Times New Roman" w:hAnsi="Arial" w:cs="Arial"/>
          <w:sz w:val="24"/>
          <w:szCs w:val="24"/>
          <w:lang w:eastAsia="ru-RU"/>
        </w:rPr>
        <w:t>1) общий объем доходов в сумме 2 028 757 479,28 рублей;</w:t>
      </w:r>
    </w:p>
    <w:p w:rsidR="00AD7EA1" w:rsidRPr="00010746" w:rsidRDefault="00AD7EA1" w:rsidP="00AD7EA1">
      <w:pPr>
        <w:autoSpaceDE w:val="0"/>
        <w:autoSpaceDN w:val="0"/>
        <w:spacing w:after="0" w:line="240" w:lineRule="auto"/>
        <w:ind w:firstLine="737"/>
        <w:jc w:val="both"/>
        <w:rPr>
          <w:rFonts w:ascii="Arial" w:eastAsia="Times New Roman" w:hAnsi="Arial" w:cs="Arial"/>
          <w:sz w:val="24"/>
          <w:szCs w:val="24"/>
          <w:lang w:eastAsia="ru-RU"/>
        </w:rPr>
      </w:pPr>
      <w:r w:rsidRPr="00010746">
        <w:rPr>
          <w:rFonts w:ascii="Arial" w:eastAsia="Times New Roman" w:hAnsi="Arial" w:cs="Arial"/>
          <w:sz w:val="24"/>
          <w:szCs w:val="24"/>
          <w:lang w:eastAsia="ru-RU"/>
        </w:rPr>
        <w:t xml:space="preserve">2) общий объем расходов в сумме 2 040 708 636,73 рублей; </w:t>
      </w:r>
    </w:p>
    <w:p w:rsidR="00AD7EA1" w:rsidRPr="00010746" w:rsidRDefault="00AD7EA1" w:rsidP="00AD7EA1">
      <w:pPr>
        <w:autoSpaceDE w:val="0"/>
        <w:autoSpaceDN w:val="0"/>
        <w:spacing w:after="0" w:line="240" w:lineRule="auto"/>
        <w:ind w:firstLine="737"/>
        <w:jc w:val="both"/>
        <w:rPr>
          <w:rFonts w:ascii="Arial" w:eastAsia="Times New Roman" w:hAnsi="Arial" w:cs="Arial"/>
          <w:sz w:val="24"/>
          <w:szCs w:val="24"/>
          <w:lang w:eastAsia="ru-RU"/>
        </w:rPr>
      </w:pPr>
      <w:r w:rsidRPr="00010746">
        <w:rPr>
          <w:rFonts w:ascii="Arial" w:eastAsia="Times New Roman" w:hAnsi="Arial" w:cs="Arial"/>
          <w:sz w:val="24"/>
          <w:szCs w:val="24"/>
          <w:lang w:eastAsia="ru-RU"/>
        </w:rPr>
        <w:t>3) размер дефицита в сумме 11 951 157,45 рублей.</w:t>
      </w:r>
    </w:p>
    <w:p w:rsidR="00AD7EA1" w:rsidRPr="00010746" w:rsidRDefault="00AD7EA1" w:rsidP="00AD7EA1">
      <w:pPr>
        <w:autoSpaceDE w:val="0"/>
        <w:autoSpaceDN w:val="0"/>
        <w:spacing w:after="0" w:line="240" w:lineRule="auto"/>
        <w:ind w:firstLine="737"/>
        <w:jc w:val="both"/>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2. Утвердить основные характеристики бюджета на плановый период 2027 и 2028 годов:</w:t>
      </w:r>
    </w:p>
    <w:p w:rsidR="00AD7EA1" w:rsidRPr="00010746" w:rsidRDefault="00AD7EA1" w:rsidP="00AD7EA1">
      <w:pPr>
        <w:autoSpaceDE w:val="0"/>
        <w:autoSpaceDN w:val="0"/>
        <w:spacing w:after="0" w:line="240" w:lineRule="auto"/>
        <w:ind w:firstLine="737"/>
        <w:jc w:val="both"/>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1) общий объем доходов на 2027 год в сумме 1 833 106 304,78 рублей, на 2028 год в сумме 1 903 277 272,68 рублей;</w:t>
      </w:r>
    </w:p>
    <w:p w:rsidR="00AD7EA1" w:rsidRPr="00010746" w:rsidRDefault="00AD7EA1" w:rsidP="00AD7EA1">
      <w:pPr>
        <w:autoSpaceDE w:val="0"/>
        <w:autoSpaceDN w:val="0"/>
        <w:spacing w:after="0" w:line="240" w:lineRule="auto"/>
        <w:ind w:firstLine="737"/>
        <w:jc w:val="both"/>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2) общий объем расходов на 2027 год в сумме 1 833 106 304,78 рублей, в том числе условно утверждаемые расходы в сумме 29 291 133,22 рублей, на 2028 год в сумме 1 903 277 272,68 рублей, в том числе условно утверждаемые расходы в сумме 63 082 769,20 рублей;</w:t>
      </w:r>
    </w:p>
    <w:p w:rsidR="00A34334" w:rsidRDefault="00AD7EA1" w:rsidP="00AD7EA1">
      <w:pPr>
        <w:autoSpaceDE w:val="0"/>
        <w:autoSpaceDN w:val="0"/>
        <w:spacing w:after="0" w:line="240" w:lineRule="auto"/>
        <w:ind w:firstLine="737"/>
        <w:jc w:val="both"/>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3) размер дефицита на 2027 год в сумме 0,00 рублей, на 2028 год в сумме 0,00 рублей.</w:t>
      </w:r>
    </w:p>
    <w:p w:rsidR="00A5144E" w:rsidRDefault="00A5144E" w:rsidP="00A5144E">
      <w:pPr>
        <w:autoSpaceDE w:val="0"/>
        <w:autoSpaceDN w:val="0"/>
        <w:spacing w:after="0" w:line="240" w:lineRule="auto"/>
        <w:ind w:firstLine="737"/>
        <w:jc w:val="both"/>
        <w:rPr>
          <w:rFonts w:ascii="Arial" w:eastAsia="Times New Roman" w:hAnsi="Arial" w:cs="Arial"/>
          <w:bCs/>
          <w:color w:val="0070C0"/>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7868B9">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796D14">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910904">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sidR="00AD7EA1">
        <w:rPr>
          <w:rFonts w:ascii="Arial" w:eastAsia="Times New Roman" w:hAnsi="Arial" w:cs="Arial"/>
          <w:bCs/>
          <w:color w:val="0070C0"/>
          <w:sz w:val="24"/>
          <w:szCs w:val="24"/>
          <w:lang w:eastAsia="ru-RU"/>
        </w:rPr>
        <w:t>, от 18.06.2026 №</w:t>
      </w:r>
      <w:r w:rsidR="00DF5163">
        <w:rPr>
          <w:rFonts w:ascii="Arial" w:eastAsia="Times New Roman" w:hAnsi="Arial" w:cs="Arial"/>
          <w:bCs/>
          <w:color w:val="0070C0"/>
          <w:sz w:val="24"/>
          <w:szCs w:val="24"/>
          <w:lang w:eastAsia="ru-RU"/>
        </w:rPr>
        <w:t>83</w:t>
      </w:r>
      <w:r w:rsidRPr="00E43127">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sz w:val="24"/>
          <w:szCs w:val="24"/>
          <w:lang w:eastAsia="ru-RU"/>
        </w:rPr>
      </w:pPr>
      <w:r w:rsidRPr="00F86D78">
        <w:rPr>
          <w:rFonts w:ascii="Arial" w:eastAsia="Times New Roman" w:hAnsi="Arial" w:cs="Arial"/>
          <w:b/>
          <w:sz w:val="24"/>
          <w:szCs w:val="24"/>
          <w:lang w:eastAsia="ru-RU"/>
        </w:rPr>
        <w:t>Статья </w:t>
      </w:r>
      <w:r w:rsidR="00F41D89" w:rsidRPr="00F86D78">
        <w:rPr>
          <w:rFonts w:ascii="Arial" w:eastAsia="Times New Roman" w:hAnsi="Arial" w:cs="Arial"/>
          <w:b/>
          <w:sz w:val="24"/>
          <w:szCs w:val="24"/>
          <w:lang w:eastAsia="ru-RU"/>
        </w:rPr>
        <w:t>2</w:t>
      </w:r>
      <w:r w:rsidRPr="00F86D78">
        <w:rPr>
          <w:rFonts w:ascii="Arial" w:eastAsia="Times New Roman" w:hAnsi="Arial" w:cs="Arial"/>
          <w:b/>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sz w:val="24"/>
          <w:szCs w:val="24"/>
          <w:lang w:eastAsia="ru-RU"/>
        </w:rPr>
      </w:pPr>
      <w:r w:rsidRPr="00F86D78">
        <w:rPr>
          <w:rFonts w:ascii="Arial" w:eastAsia="Times New Roman" w:hAnsi="Arial" w:cs="Arial"/>
          <w:sz w:val="24"/>
          <w:szCs w:val="24"/>
          <w:lang w:eastAsia="ru-RU"/>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w:t>
      </w:r>
      <w:r w:rsidR="007E4787"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w:t>
      </w:r>
      <w:r w:rsidRPr="00F86D78">
        <w:rPr>
          <w:rFonts w:ascii="Arial" w:eastAsia="Times New Roman" w:hAnsi="Arial" w:cs="Arial"/>
          <w:kern w:val="32"/>
          <w:sz w:val="24"/>
          <w:szCs w:val="24"/>
          <w:lang w:eastAsia="ru-RU"/>
        </w:rPr>
        <w:t>и на плановый период 202</w:t>
      </w:r>
      <w:r w:rsidR="00167E2A" w:rsidRPr="00F86D78">
        <w:rPr>
          <w:rFonts w:ascii="Arial" w:eastAsia="Times New Roman" w:hAnsi="Arial" w:cs="Arial"/>
          <w:kern w:val="32"/>
          <w:sz w:val="24"/>
          <w:szCs w:val="24"/>
          <w:lang w:eastAsia="ru-RU"/>
        </w:rPr>
        <w:t>7</w:t>
      </w:r>
      <w:r w:rsidRPr="00F86D78">
        <w:rPr>
          <w:rFonts w:ascii="Arial" w:eastAsia="Times New Roman" w:hAnsi="Arial" w:cs="Arial"/>
          <w:kern w:val="32"/>
          <w:sz w:val="24"/>
          <w:szCs w:val="24"/>
          <w:lang w:eastAsia="ru-RU"/>
        </w:rPr>
        <w:t xml:space="preserve"> и 202</w:t>
      </w:r>
      <w:r w:rsidR="00167E2A" w:rsidRPr="00F86D78">
        <w:rPr>
          <w:rFonts w:ascii="Arial" w:eastAsia="Times New Roman" w:hAnsi="Arial" w:cs="Arial"/>
          <w:kern w:val="32"/>
          <w:sz w:val="24"/>
          <w:szCs w:val="24"/>
          <w:lang w:eastAsia="ru-RU"/>
        </w:rPr>
        <w:t>8</w:t>
      </w:r>
      <w:r w:rsidRPr="00F86D78">
        <w:rPr>
          <w:rFonts w:ascii="Arial" w:eastAsia="Times New Roman" w:hAnsi="Arial" w:cs="Arial"/>
          <w:kern w:val="32"/>
          <w:sz w:val="24"/>
          <w:szCs w:val="24"/>
          <w:lang w:eastAsia="ru-RU"/>
        </w:rPr>
        <w:t xml:space="preserve"> годов </w:t>
      </w:r>
      <w:r w:rsidRPr="00F86D78">
        <w:rPr>
          <w:rFonts w:ascii="Arial" w:eastAsia="Times New Roman" w:hAnsi="Arial" w:cs="Arial"/>
          <w:sz w:val="24"/>
          <w:szCs w:val="24"/>
          <w:lang w:eastAsia="ru-RU"/>
        </w:rPr>
        <w:t>согласно приложению </w:t>
      </w:r>
      <w:r w:rsidR="00F41D89" w:rsidRPr="00F86D78">
        <w:rPr>
          <w:rFonts w:ascii="Arial" w:eastAsia="Times New Roman" w:hAnsi="Arial" w:cs="Arial"/>
          <w:sz w:val="24"/>
          <w:szCs w:val="24"/>
          <w:lang w:eastAsia="ru-RU"/>
        </w:rPr>
        <w:t>1</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sz w:val="24"/>
          <w:szCs w:val="24"/>
          <w:lang w:eastAsia="ru-RU"/>
        </w:rPr>
      </w:pPr>
      <w:r w:rsidRPr="00F86D78">
        <w:rPr>
          <w:rFonts w:ascii="Arial" w:eastAsia="Times New Roman" w:hAnsi="Arial" w:cs="Arial"/>
          <w:b/>
          <w:sz w:val="24"/>
          <w:szCs w:val="24"/>
          <w:lang w:eastAsia="ru-RU"/>
        </w:rPr>
        <w:t>Статья </w:t>
      </w:r>
      <w:r w:rsidR="00F41D89" w:rsidRPr="00F86D78">
        <w:rPr>
          <w:rFonts w:ascii="Arial" w:eastAsia="Times New Roman" w:hAnsi="Arial" w:cs="Arial"/>
          <w:b/>
          <w:sz w:val="24"/>
          <w:szCs w:val="24"/>
          <w:lang w:eastAsia="ru-RU"/>
        </w:rPr>
        <w:t>3</w:t>
      </w:r>
      <w:r w:rsidRPr="00F86D78">
        <w:rPr>
          <w:rFonts w:ascii="Arial" w:eastAsia="Times New Roman" w:hAnsi="Arial" w:cs="Arial"/>
          <w:b/>
          <w:sz w:val="24"/>
          <w:szCs w:val="24"/>
          <w:lang w:eastAsia="ru-RU"/>
        </w:rPr>
        <w:t>.</w:t>
      </w:r>
    </w:p>
    <w:p w:rsidR="00F925F4" w:rsidRPr="00086325" w:rsidRDefault="00F925F4" w:rsidP="00F925F4">
      <w:pPr>
        <w:autoSpaceDE w:val="0"/>
        <w:autoSpaceDN w:val="0"/>
        <w:spacing w:after="0" w:line="240" w:lineRule="auto"/>
        <w:ind w:firstLine="737"/>
        <w:jc w:val="both"/>
        <w:rPr>
          <w:rFonts w:ascii="Arial" w:eastAsia="Times New Roman" w:hAnsi="Arial" w:cs="Arial"/>
          <w:sz w:val="24"/>
          <w:szCs w:val="24"/>
          <w:lang w:eastAsia="ru-RU"/>
        </w:rPr>
      </w:pPr>
      <w:r w:rsidRPr="00086325">
        <w:rPr>
          <w:rFonts w:ascii="Arial" w:eastAsia="Times New Roman" w:hAnsi="Arial" w:cs="Arial"/>
          <w:sz w:val="24"/>
          <w:szCs w:val="24"/>
          <w:lang w:eastAsia="ru-RU"/>
        </w:rPr>
        <w:t>Утвердить общий объем налоговых и неналоговых доходов:</w:t>
      </w:r>
    </w:p>
    <w:p w:rsidR="00F925F4" w:rsidRPr="00086325" w:rsidRDefault="00F925F4" w:rsidP="00F925F4">
      <w:pPr>
        <w:autoSpaceDE w:val="0"/>
        <w:autoSpaceDN w:val="0"/>
        <w:spacing w:after="0" w:line="240" w:lineRule="auto"/>
        <w:ind w:firstLine="737"/>
        <w:jc w:val="both"/>
        <w:rPr>
          <w:rFonts w:ascii="Arial" w:eastAsia="Times New Roman" w:hAnsi="Arial" w:cs="Arial"/>
          <w:sz w:val="24"/>
          <w:szCs w:val="24"/>
          <w:lang w:eastAsia="ru-RU"/>
        </w:rPr>
      </w:pPr>
      <w:r w:rsidRPr="00086325">
        <w:rPr>
          <w:rFonts w:ascii="Arial" w:eastAsia="Times New Roman" w:hAnsi="Arial" w:cs="Arial"/>
          <w:sz w:val="24"/>
          <w:szCs w:val="24"/>
          <w:lang w:eastAsia="ru-RU"/>
        </w:rPr>
        <w:t>1) на 2026 год в сумме 657 705 266,53 рублей, в том числе налоговых и неналоговых доходов, за исключением доходов, являющихся источниками формирования дорожного фонда Уренского муниципального округа Нижегородской области, в сумме 621 592 266,53 рублей;</w:t>
      </w:r>
    </w:p>
    <w:p w:rsidR="00F925F4" w:rsidRPr="00086325" w:rsidRDefault="00F925F4" w:rsidP="00F925F4">
      <w:pPr>
        <w:autoSpaceDE w:val="0"/>
        <w:autoSpaceDN w:val="0"/>
        <w:spacing w:after="0" w:line="240" w:lineRule="auto"/>
        <w:ind w:firstLine="737"/>
        <w:jc w:val="both"/>
        <w:rPr>
          <w:rFonts w:ascii="Arial" w:eastAsia="Times New Roman" w:hAnsi="Arial" w:cs="Arial"/>
          <w:sz w:val="24"/>
          <w:szCs w:val="24"/>
          <w:lang w:eastAsia="ru-RU"/>
        </w:rPr>
      </w:pPr>
      <w:r w:rsidRPr="00086325">
        <w:rPr>
          <w:rFonts w:ascii="Arial" w:eastAsia="Times New Roman" w:hAnsi="Arial" w:cs="Arial"/>
          <w:sz w:val="24"/>
          <w:szCs w:val="24"/>
          <w:lang w:eastAsia="ru-RU"/>
        </w:rPr>
        <w:t>2) на 2027 год в сумме 713 151 029,00 рублей, в том числе налоговых и неналоговых доходов, за исключением доходов, являющихся источниками формирования дорожного фонда Уренского муниципального округа Нижегородской области, в сумме 664 939 429,00 рублей;</w:t>
      </w:r>
    </w:p>
    <w:p w:rsidR="00A34334" w:rsidRDefault="00F925F4" w:rsidP="00F925F4">
      <w:pPr>
        <w:autoSpaceDE w:val="0"/>
        <w:autoSpaceDN w:val="0"/>
        <w:spacing w:after="0" w:line="240" w:lineRule="auto"/>
        <w:ind w:firstLine="737"/>
        <w:jc w:val="both"/>
        <w:rPr>
          <w:rFonts w:ascii="Arial" w:eastAsia="Times New Roman" w:hAnsi="Arial" w:cs="Arial"/>
          <w:sz w:val="24"/>
          <w:szCs w:val="24"/>
          <w:lang w:eastAsia="ru-RU"/>
        </w:rPr>
      </w:pPr>
      <w:r w:rsidRPr="00086325">
        <w:rPr>
          <w:rFonts w:ascii="Arial" w:eastAsia="Times New Roman" w:hAnsi="Arial" w:cs="Arial"/>
          <w:sz w:val="24"/>
          <w:szCs w:val="24"/>
          <w:lang w:eastAsia="ru-RU"/>
        </w:rPr>
        <w:t xml:space="preserve">3) на 2028 год в сумме 765 336 884,00 рублей, в том числе налоговых и неналоговых доходов, за исключением доходов, являющихся источниками </w:t>
      </w:r>
      <w:r w:rsidRPr="00086325">
        <w:rPr>
          <w:rFonts w:ascii="Arial" w:eastAsia="Times New Roman" w:hAnsi="Arial" w:cs="Arial"/>
          <w:sz w:val="24"/>
          <w:szCs w:val="24"/>
          <w:lang w:eastAsia="ru-RU"/>
        </w:rPr>
        <w:lastRenderedPageBreak/>
        <w:t>формирования дорожного фонда Уренского муниципального округа Нижегородской области, в сумме 715 202 784,00 рублей.</w:t>
      </w:r>
    </w:p>
    <w:p w:rsidR="006B1117" w:rsidRPr="00F86D78" w:rsidRDefault="006B1117" w:rsidP="006B1117">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w:t>
      </w:r>
      <w:r>
        <w:rPr>
          <w:rFonts w:ascii="Arial" w:eastAsia="Times New Roman" w:hAnsi="Arial" w:cs="Arial"/>
          <w:bCs/>
          <w:color w:val="0070C0"/>
          <w:sz w:val="24"/>
          <w:szCs w:val="24"/>
          <w:lang w:eastAsia="ru-RU"/>
        </w:rPr>
        <w:t xml:space="preserve"> 19.03.2026 №</w:t>
      </w:r>
      <w:r w:rsidR="007173F1">
        <w:rPr>
          <w:rFonts w:ascii="Arial" w:eastAsia="Times New Roman" w:hAnsi="Arial" w:cs="Arial"/>
          <w:bCs/>
          <w:color w:val="0070C0"/>
          <w:sz w:val="24"/>
          <w:szCs w:val="24"/>
          <w:lang w:eastAsia="ru-RU"/>
        </w:rPr>
        <w:t>52</w:t>
      </w:r>
      <w:r w:rsidR="00796D14">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496C81">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w:t>
      </w:r>
      <w:r w:rsidR="00F41D89" w:rsidRPr="00F86D78">
        <w:rPr>
          <w:rFonts w:ascii="Arial" w:eastAsia="Times New Roman" w:hAnsi="Arial" w:cs="Arial"/>
          <w:b/>
          <w:bCs/>
          <w:sz w:val="24"/>
          <w:szCs w:val="24"/>
          <w:lang w:eastAsia="ru-RU"/>
        </w:rPr>
        <w:t>4</w:t>
      </w:r>
      <w:r w:rsidRPr="00F86D78">
        <w:rPr>
          <w:rFonts w:ascii="Arial" w:eastAsia="Times New Roman" w:hAnsi="Arial" w:cs="Arial"/>
          <w:b/>
          <w:bCs/>
          <w:sz w:val="24"/>
          <w:szCs w:val="24"/>
          <w:lang w:eastAsia="ru-RU"/>
        </w:rPr>
        <w:t>.</w:t>
      </w:r>
    </w:p>
    <w:p w:rsidR="002240E2" w:rsidRPr="00010746" w:rsidRDefault="002240E2" w:rsidP="002240E2">
      <w:pPr>
        <w:autoSpaceDE w:val="0"/>
        <w:autoSpaceDN w:val="0"/>
        <w:spacing w:after="0" w:line="240" w:lineRule="auto"/>
        <w:ind w:firstLine="737"/>
        <w:jc w:val="both"/>
        <w:rPr>
          <w:rFonts w:ascii="Arial" w:eastAsia="Times New Roman" w:hAnsi="Arial" w:cs="Arial"/>
          <w:sz w:val="24"/>
          <w:szCs w:val="24"/>
          <w:lang w:eastAsia="ru-RU"/>
        </w:rPr>
      </w:pPr>
      <w:r w:rsidRPr="00010746">
        <w:rPr>
          <w:rFonts w:ascii="Arial" w:eastAsia="Times New Roman" w:hAnsi="Arial" w:cs="Arial"/>
          <w:sz w:val="24"/>
          <w:szCs w:val="24"/>
          <w:lang w:eastAsia="ru-RU"/>
        </w:rPr>
        <w:t xml:space="preserve">Утвердить объем безвозмездных поступлений: </w:t>
      </w:r>
    </w:p>
    <w:p w:rsidR="002240E2" w:rsidRPr="00010746" w:rsidRDefault="002240E2" w:rsidP="002240E2">
      <w:pPr>
        <w:autoSpaceDE w:val="0"/>
        <w:autoSpaceDN w:val="0"/>
        <w:spacing w:after="0" w:line="240" w:lineRule="auto"/>
        <w:ind w:firstLine="737"/>
        <w:jc w:val="both"/>
        <w:rPr>
          <w:rFonts w:ascii="Arial" w:eastAsia="Times New Roman" w:hAnsi="Arial" w:cs="Arial"/>
          <w:sz w:val="24"/>
          <w:szCs w:val="24"/>
          <w:lang w:eastAsia="ru-RU"/>
        </w:rPr>
      </w:pPr>
      <w:r w:rsidRPr="00010746">
        <w:rPr>
          <w:rFonts w:ascii="Arial" w:eastAsia="Times New Roman" w:hAnsi="Arial" w:cs="Arial"/>
          <w:sz w:val="24"/>
          <w:szCs w:val="24"/>
          <w:lang w:eastAsia="ru-RU"/>
        </w:rPr>
        <w:t>1) на 2026 год в сумме 1 371 052 212,75 рублей, в том числе получаемых из других бюджетов бюджетной системы Российской Федерации в сумме 1 369 774 666,83 рублей, в том числе объем субсидий, субвенций и иных межбюджетных трансфертов, имеющих целевое назначение, в сумме 796 484 566,83 рублей;</w:t>
      </w:r>
    </w:p>
    <w:p w:rsidR="002240E2" w:rsidRPr="00010746" w:rsidRDefault="002240E2" w:rsidP="002240E2">
      <w:pPr>
        <w:autoSpaceDE w:val="0"/>
        <w:autoSpaceDN w:val="0"/>
        <w:spacing w:after="0" w:line="240" w:lineRule="auto"/>
        <w:ind w:firstLine="737"/>
        <w:jc w:val="both"/>
        <w:rPr>
          <w:rFonts w:ascii="Arial" w:eastAsia="Times New Roman" w:hAnsi="Arial" w:cs="Arial"/>
          <w:sz w:val="24"/>
          <w:szCs w:val="24"/>
          <w:lang w:eastAsia="ru-RU"/>
        </w:rPr>
      </w:pPr>
      <w:r w:rsidRPr="00010746">
        <w:rPr>
          <w:rFonts w:ascii="Arial" w:eastAsia="Times New Roman" w:hAnsi="Arial" w:cs="Arial"/>
          <w:sz w:val="24"/>
          <w:szCs w:val="24"/>
          <w:lang w:eastAsia="ru-RU"/>
        </w:rPr>
        <w:t>2) на 2027 год в сумме 1 119 955 275,78 рублей, в том числе объем субсидий, субвенций и иных межбюджетных трансфертов, имеющих целевое назначение, в сумме 661 460 975,78 рублей;</w:t>
      </w:r>
    </w:p>
    <w:p w:rsidR="00A34334" w:rsidRDefault="002240E2" w:rsidP="002240E2">
      <w:pPr>
        <w:autoSpaceDE w:val="0"/>
        <w:autoSpaceDN w:val="0"/>
        <w:spacing w:after="0" w:line="240" w:lineRule="auto"/>
        <w:ind w:firstLine="737"/>
        <w:jc w:val="both"/>
        <w:rPr>
          <w:rFonts w:ascii="Arial" w:eastAsia="Times New Roman" w:hAnsi="Arial" w:cs="Arial"/>
          <w:sz w:val="24"/>
          <w:szCs w:val="24"/>
          <w:lang w:eastAsia="ru-RU"/>
        </w:rPr>
      </w:pPr>
      <w:r w:rsidRPr="00010746">
        <w:rPr>
          <w:rFonts w:ascii="Arial" w:eastAsia="Times New Roman" w:hAnsi="Arial" w:cs="Arial"/>
          <w:sz w:val="24"/>
          <w:szCs w:val="24"/>
          <w:lang w:eastAsia="ru-RU"/>
        </w:rPr>
        <w:t>3) на 2028 год в сумме 1 137 940 388,68 рублей, в том числе объем субсидий, субвенций и иных межбюджетных трансфертов, имеющих целевое назначение, в сумме 641 621 888,68 рублей.</w:t>
      </w:r>
    </w:p>
    <w:p w:rsidR="001C2E3A" w:rsidRPr="00F86D78" w:rsidRDefault="001C2E3A" w:rsidP="00001651">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D5511E">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796D14">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DF5CDA">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sidR="002240E2">
        <w:rPr>
          <w:rFonts w:ascii="Arial" w:eastAsia="Times New Roman" w:hAnsi="Arial" w:cs="Arial"/>
          <w:bCs/>
          <w:color w:val="0070C0"/>
          <w:sz w:val="24"/>
          <w:szCs w:val="24"/>
          <w:lang w:eastAsia="ru-RU"/>
        </w:rPr>
        <w:t>, от 18.06.2026 №</w:t>
      </w:r>
      <w:r w:rsidR="00DF5163">
        <w:rPr>
          <w:rFonts w:ascii="Arial" w:eastAsia="Times New Roman" w:hAnsi="Arial" w:cs="Arial"/>
          <w:bCs/>
          <w:color w:val="0070C0"/>
          <w:sz w:val="24"/>
          <w:szCs w:val="24"/>
          <w:lang w:eastAsia="ru-RU"/>
        </w:rPr>
        <w:t>83</w:t>
      </w:r>
      <w:r w:rsidRPr="00E43127">
        <w:rPr>
          <w:rFonts w:ascii="Arial" w:eastAsia="Times New Roman" w:hAnsi="Arial" w:cs="Arial"/>
          <w:bCs/>
          <w:color w:val="0070C0"/>
          <w:sz w:val="24"/>
          <w:szCs w:val="24"/>
          <w:lang w:eastAsia="ru-RU"/>
        </w:rPr>
        <w:t>)</w:t>
      </w:r>
    </w:p>
    <w:p w:rsidR="00A34334" w:rsidRPr="00F86D78" w:rsidRDefault="00A34334" w:rsidP="00A71546">
      <w:pPr>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5</w:t>
      </w:r>
      <w:r w:rsidRPr="00F86D78">
        <w:rPr>
          <w:rFonts w:ascii="Arial" w:eastAsia="Times New Roman" w:hAnsi="Arial" w:cs="Arial"/>
          <w:b/>
          <w:bCs/>
          <w:sz w:val="24"/>
          <w:szCs w:val="24"/>
          <w:lang w:eastAsia="ru-RU"/>
        </w:rPr>
        <w:t>.</w:t>
      </w:r>
    </w:p>
    <w:p w:rsidR="00E64E54" w:rsidRPr="00F86D78" w:rsidRDefault="00616444" w:rsidP="00A71546">
      <w:pPr>
        <w:spacing w:after="0" w:line="240" w:lineRule="auto"/>
        <w:ind w:firstLine="709"/>
        <w:jc w:val="both"/>
        <w:rPr>
          <w:rFonts w:ascii="Arial" w:hAnsi="Arial" w:cs="Arial"/>
          <w:sz w:val="24"/>
          <w:szCs w:val="24"/>
        </w:rPr>
      </w:pPr>
      <w:r w:rsidRPr="00F86D78">
        <w:rPr>
          <w:rFonts w:ascii="Arial" w:hAnsi="Arial" w:cs="Arial"/>
          <w:sz w:val="24"/>
          <w:szCs w:val="24"/>
        </w:rPr>
        <w:t>1.</w:t>
      </w:r>
      <w:r w:rsidR="00E64E54" w:rsidRPr="00F86D78">
        <w:rPr>
          <w:rFonts w:ascii="Arial" w:hAnsi="Arial" w:cs="Arial"/>
          <w:sz w:val="24"/>
          <w:szCs w:val="24"/>
        </w:rPr>
        <w:t xml:space="preserve"> </w:t>
      </w:r>
      <w:r w:rsidRPr="00F86D78">
        <w:rPr>
          <w:rFonts w:ascii="Arial" w:hAnsi="Arial" w:cs="Arial"/>
          <w:sz w:val="24"/>
          <w:szCs w:val="24"/>
        </w:rPr>
        <w:t>Н</w:t>
      </w:r>
      <w:r w:rsidR="00E64E54" w:rsidRPr="00F86D78">
        <w:rPr>
          <w:rFonts w:ascii="Arial" w:hAnsi="Arial" w:cs="Arial"/>
          <w:sz w:val="24"/>
          <w:szCs w:val="24"/>
        </w:rPr>
        <w:t xml:space="preserve">едоимка, пени и штрафы за несвоевременную уплату налогов зачисляются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hAnsi="Arial" w:cs="Arial"/>
          <w:sz w:val="24"/>
          <w:szCs w:val="24"/>
        </w:rPr>
        <w:t>по нормативам, действующим в текущем финансовом году;</w:t>
      </w:r>
    </w:p>
    <w:p w:rsidR="00E64E54" w:rsidRPr="00F86D78" w:rsidRDefault="00616444" w:rsidP="00A71546">
      <w:pPr>
        <w:spacing w:after="0" w:line="240" w:lineRule="auto"/>
        <w:ind w:firstLine="709"/>
        <w:jc w:val="both"/>
        <w:rPr>
          <w:rFonts w:ascii="Arial" w:hAnsi="Arial" w:cs="Arial"/>
          <w:sz w:val="24"/>
          <w:szCs w:val="24"/>
        </w:rPr>
      </w:pPr>
      <w:r w:rsidRPr="00F86D78">
        <w:rPr>
          <w:rFonts w:ascii="Arial" w:hAnsi="Arial" w:cs="Arial"/>
          <w:sz w:val="24"/>
          <w:szCs w:val="24"/>
        </w:rPr>
        <w:t>2.</w:t>
      </w:r>
      <w:r w:rsidR="00E64E54" w:rsidRPr="00F86D78">
        <w:rPr>
          <w:rFonts w:ascii="Arial" w:hAnsi="Arial" w:cs="Arial"/>
          <w:sz w:val="24"/>
          <w:szCs w:val="24"/>
        </w:rPr>
        <w:t xml:space="preserve"> </w:t>
      </w:r>
      <w:r w:rsidRPr="00F86D78">
        <w:rPr>
          <w:rFonts w:ascii="Arial" w:hAnsi="Arial" w:cs="Arial"/>
          <w:sz w:val="24"/>
          <w:szCs w:val="24"/>
        </w:rPr>
        <w:t>Н</w:t>
      </w:r>
      <w:r w:rsidR="00E64E54" w:rsidRPr="00F86D78">
        <w:rPr>
          <w:rFonts w:ascii="Arial" w:hAnsi="Arial" w:cs="Arial"/>
          <w:sz w:val="24"/>
          <w:szCs w:val="24"/>
        </w:rPr>
        <w:t>едоимка, пени и штрафы по отмененным налогам</w:t>
      </w:r>
      <w:r w:rsidR="009D49C8" w:rsidRPr="00F86D78">
        <w:rPr>
          <w:rFonts w:ascii="Arial" w:hAnsi="Arial" w:cs="Arial"/>
          <w:sz w:val="24"/>
          <w:szCs w:val="24"/>
        </w:rPr>
        <w:t xml:space="preserve"> и сборам зачисляются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hAnsi="Arial" w:cs="Arial"/>
          <w:sz w:val="24"/>
          <w:szCs w:val="24"/>
        </w:rPr>
        <w:t>по нормативу 100 процентов;</w:t>
      </w:r>
    </w:p>
    <w:p w:rsidR="00E64E54" w:rsidRPr="00F86D78" w:rsidRDefault="0061644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hAnsi="Arial" w:cs="Arial"/>
          <w:sz w:val="24"/>
          <w:szCs w:val="24"/>
        </w:rPr>
        <w:t>3.</w:t>
      </w:r>
      <w:r w:rsidR="00E64E54" w:rsidRPr="00F86D78">
        <w:rPr>
          <w:rFonts w:ascii="Arial" w:hAnsi="Arial" w:cs="Arial"/>
          <w:sz w:val="24"/>
          <w:szCs w:val="24"/>
        </w:rPr>
        <w:t xml:space="preserve"> </w:t>
      </w:r>
      <w:r w:rsidRPr="00F86D78">
        <w:rPr>
          <w:rFonts w:ascii="Arial" w:hAnsi="Arial" w:cs="Arial"/>
          <w:sz w:val="24"/>
          <w:szCs w:val="24"/>
        </w:rPr>
        <w:t>П</w:t>
      </w:r>
      <w:r w:rsidR="00E64E54" w:rsidRPr="00F86D78">
        <w:rPr>
          <w:rFonts w:ascii="Arial" w:eastAsia="Times New Roman" w:hAnsi="Arial" w:cs="Arial"/>
          <w:sz w:val="24"/>
          <w:szCs w:val="24"/>
          <w:lang w:eastAsia="ar-SA"/>
        </w:rPr>
        <w:t xml:space="preserve">рочие доходы от оказания платных услуг (работ) получателями средств бюджета </w:t>
      </w:r>
      <w:r w:rsidR="009D49C8" w:rsidRPr="00F86D78">
        <w:rPr>
          <w:rFonts w:ascii="Arial" w:eastAsia="Times New Roman" w:hAnsi="Arial" w:cs="Arial"/>
          <w:sz w:val="24"/>
          <w:szCs w:val="24"/>
          <w:lang w:eastAsia="ar-SA"/>
        </w:rPr>
        <w:t>Уренского муниципальн</w:t>
      </w:r>
      <w:r w:rsidR="00E64E54" w:rsidRPr="00F86D78">
        <w:rPr>
          <w:rFonts w:ascii="Arial" w:eastAsia="Times New Roman" w:hAnsi="Arial" w:cs="Arial"/>
          <w:sz w:val="24"/>
          <w:szCs w:val="24"/>
          <w:lang w:eastAsia="ar-SA"/>
        </w:rPr>
        <w:t xml:space="preserve">ого округа </w:t>
      </w:r>
      <w:r w:rsidR="009D49C8" w:rsidRPr="00F86D78">
        <w:rPr>
          <w:rFonts w:ascii="Arial" w:eastAsia="Times New Roman" w:hAnsi="Arial" w:cs="Arial"/>
          <w:sz w:val="24"/>
          <w:szCs w:val="24"/>
          <w:lang w:eastAsia="ar-SA"/>
        </w:rPr>
        <w:t xml:space="preserve">Нижегородской области </w:t>
      </w:r>
      <w:r w:rsidR="00E64E54" w:rsidRPr="00F86D78">
        <w:rPr>
          <w:rFonts w:ascii="Arial" w:eastAsia="Times New Roman" w:hAnsi="Arial" w:cs="Arial"/>
          <w:sz w:val="24"/>
          <w:szCs w:val="24"/>
          <w:lang w:eastAsia="ar-SA"/>
        </w:rPr>
        <w:t xml:space="preserve">зачисляются в бюджет </w:t>
      </w:r>
      <w:r w:rsidRPr="00F86D78">
        <w:rPr>
          <w:rFonts w:ascii="Arial" w:eastAsia="Times New Roman" w:hAnsi="Arial" w:cs="Arial"/>
          <w:sz w:val="24"/>
          <w:szCs w:val="24"/>
          <w:lang w:eastAsia="ar-SA"/>
        </w:rPr>
        <w:t>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по нормативу 100 процентов;</w:t>
      </w:r>
    </w:p>
    <w:p w:rsidR="00E64E54" w:rsidRPr="00F86D78" w:rsidRDefault="0061644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4.</w:t>
      </w:r>
      <w:r w:rsidR="00E64E54" w:rsidRPr="00F86D78">
        <w:rPr>
          <w:rFonts w:ascii="Arial" w:eastAsia="Times New Roman" w:hAnsi="Arial" w:cs="Arial"/>
          <w:sz w:val="24"/>
          <w:szCs w:val="24"/>
          <w:lang w:eastAsia="ar-SA"/>
        </w:rPr>
        <w:t xml:space="preserve"> </w:t>
      </w:r>
      <w:r w:rsidRPr="00F86D78">
        <w:rPr>
          <w:rFonts w:ascii="Arial" w:eastAsia="Times New Roman" w:hAnsi="Arial" w:cs="Arial"/>
          <w:sz w:val="24"/>
          <w:szCs w:val="24"/>
          <w:lang w:eastAsia="ar-SA"/>
        </w:rPr>
        <w:t>Д</w:t>
      </w:r>
      <w:r w:rsidR="00E64E54" w:rsidRPr="00F86D78">
        <w:rPr>
          <w:rFonts w:ascii="Arial" w:eastAsia="Times New Roman" w:hAnsi="Arial" w:cs="Arial"/>
          <w:sz w:val="24"/>
          <w:szCs w:val="24"/>
          <w:lang w:eastAsia="ar-SA"/>
        </w:rPr>
        <w:t xml:space="preserve">оходы от компенсации затрат бюджета </w:t>
      </w:r>
      <w:r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eastAsia="Times New Roman" w:hAnsi="Arial" w:cs="Arial"/>
          <w:sz w:val="24"/>
          <w:szCs w:val="24"/>
          <w:lang w:eastAsia="ar-SA"/>
        </w:rPr>
        <w:t xml:space="preserve">зачисляется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eastAsia="Times New Roman" w:hAnsi="Arial" w:cs="Arial"/>
          <w:sz w:val="24"/>
          <w:szCs w:val="24"/>
          <w:lang w:eastAsia="ar-SA"/>
        </w:rPr>
        <w:t>по нормативу 100 процентов;</w:t>
      </w:r>
    </w:p>
    <w:p w:rsidR="00E64E54" w:rsidRPr="00F86D78" w:rsidRDefault="00E64E5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5</w:t>
      </w:r>
      <w:r w:rsidR="00616444" w:rsidRPr="00F86D78">
        <w:rPr>
          <w:rFonts w:ascii="Arial" w:eastAsia="Times New Roman" w:hAnsi="Arial" w:cs="Arial"/>
          <w:sz w:val="24"/>
          <w:szCs w:val="24"/>
          <w:lang w:eastAsia="ar-SA"/>
        </w:rPr>
        <w:t>.</w:t>
      </w:r>
      <w:r w:rsidRPr="00F86D78">
        <w:rPr>
          <w:rFonts w:ascii="Arial" w:eastAsia="Times New Roman" w:hAnsi="Arial" w:cs="Arial"/>
          <w:sz w:val="24"/>
          <w:szCs w:val="24"/>
          <w:lang w:eastAsia="ar-SA"/>
        </w:rPr>
        <w:t xml:space="preserve"> </w:t>
      </w:r>
      <w:r w:rsidR="00616444" w:rsidRPr="00F86D78">
        <w:rPr>
          <w:rFonts w:ascii="Arial" w:eastAsia="Times New Roman" w:hAnsi="Arial" w:cs="Arial"/>
          <w:sz w:val="24"/>
          <w:szCs w:val="24"/>
          <w:lang w:eastAsia="ar-SA"/>
        </w:rPr>
        <w:t>П</w:t>
      </w:r>
      <w:r w:rsidRPr="00F86D78">
        <w:rPr>
          <w:rFonts w:ascii="Arial" w:eastAsia="Times New Roman" w:hAnsi="Arial" w:cs="Arial"/>
          <w:sz w:val="24"/>
          <w:szCs w:val="24"/>
          <w:lang w:eastAsia="ar-SA"/>
        </w:rPr>
        <w:t xml:space="preserve">латежи, взимаемые органами местного самоуправления </w:t>
      </w:r>
      <w:r w:rsidR="00616444" w:rsidRPr="00F86D78">
        <w:rPr>
          <w:rFonts w:ascii="Arial" w:eastAsia="Times New Roman" w:hAnsi="Arial" w:cs="Arial"/>
          <w:sz w:val="24"/>
          <w:szCs w:val="24"/>
          <w:lang w:eastAsia="ar-SA"/>
        </w:rPr>
        <w:t>Уренского муниципального округа Нижегородской области</w:t>
      </w:r>
      <w:r w:rsidRPr="00F86D78">
        <w:rPr>
          <w:rFonts w:ascii="Arial" w:eastAsia="Times New Roman" w:hAnsi="Arial" w:cs="Arial"/>
          <w:sz w:val="24"/>
          <w:szCs w:val="24"/>
          <w:lang w:eastAsia="ar-SA"/>
        </w:rPr>
        <w:t xml:space="preserve">, зачисляются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Pr="00F86D78">
        <w:rPr>
          <w:rFonts w:ascii="Arial" w:eastAsia="Times New Roman" w:hAnsi="Arial" w:cs="Arial"/>
          <w:sz w:val="24"/>
          <w:szCs w:val="24"/>
          <w:lang w:eastAsia="ar-SA"/>
        </w:rPr>
        <w:t>по нормативу 100 процентов;</w:t>
      </w:r>
    </w:p>
    <w:p w:rsidR="00E64E54" w:rsidRPr="00F86D78" w:rsidRDefault="0061644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6.</w:t>
      </w:r>
      <w:r w:rsidR="00E64E54" w:rsidRPr="00F86D78">
        <w:rPr>
          <w:rFonts w:ascii="Arial" w:eastAsia="Times New Roman" w:hAnsi="Arial" w:cs="Arial"/>
          <w:sz w:val="24"/>
          <w:szCs w:val="24"/>
          <w:lang w:eastAsia="ar-SA"/>
        </w:rPr>
        <w:t xml:space="preserve"> </w:t>
      </w:r>
      <w:r w:rsidRPr="00F86D78">
        <w:rPr>
          <w:rFonts w:ascii="Arial" w:eastAsia="Times New Roman" w:hAnsi="Arial" w:cs="Arial"/>
          <w:sz w:val="24"/>
          <w:szCs w:val="24"/>
          <w:lang w:eastAsia="ar-SA"/>
        </w:rPr>
        <w:t>Д</w:t>
      </w:r>
      <w:r w:rsidR="00E64E54" w:rsidRPr="00F86D78">
        <w:rPr>
          <w:rFonts w:ascii="Arial" w:eastAsia="Times New Roman" w:hAnsi="Arial" w:cs="Arial"/>
          <w:sz w:val="24"/>
          <w:szCs w:val="24"/>
          <w:lang w:eastAsia="ar-SA"/>
        </w:rPr>
        <w:t xml:space="preserve">оходы от возмещения ущерба при возникновении страховых случаев, когда выгодоприобретателями выступают получатели средств бюджета </w:t>
      </w:r>
      <w:r w:rsidR="00DB5224" w:rsidRPr="00F86D78">
        <w:rPr>
          <w:rFonts w:ascii="Arial" w:eastAsia="Times New Roman" w:hAnsi="Arial" w:cs="Arial"/>
          <w:sz w:val="24"/>
          <w:szCs w:val="24"/>
          <w:lang w:eastAsia="ar-SA"/>
        </w:rPr>
        <w:t>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зачисляются в бюджет </w:t>
      </w:r>
      <w:r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eastAsia="Times New Roman" w:hAnsi="Arial" w:cs="Arial"/>
          <w:sz w:val="24"/>
          <w:szCs w:val="24"/>
          <w:lang w:eastAsia="ar-SA"/>
        </w:rPr>
        <w:t>по нормативу 100 процентов;</w:t>
      </w:r>
    </w:p>
    <w:p w:rsidR="00E64E54" w:rsidRPr="00F86D78" w:rsidRDefault="009D49C8"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7</w:t>
      </w:r>
      <w:r w:rsidR="00616444" w:rsidRPr="00F86D78">
        <w:rPr>
          <w:rFonts w:ascii="Arial" w:eastAsia="Times New Roman" w:hAnsi="Arial" w:cs="Arial"/>
          <w:sz w:val="24"/>
          <w:szCs w:val="24"/>
          <w:lang w:eastAsia="ar-SA"/>
        </w:rPr>
        <w:t>.</w:t>
      </w:r>
      <w:r w:rsidR="00E64E54" w:rsidRPr="00F86D78">
        <w:rPr>
          <w:rFonts w:ascii="Arial" w:eastAsia="Times New Roman" w:hAnsi="Arial" w:cs="Arial"/>
          <w:sz w:val="24"/>
          <w:szCs w:val="24"/>
          <w:lang w:eastAsia="ar-SA"/>
        </w:rPr>
        <w:t xml:space="preserve"> </w:t>
      </w:r>
      <w:r w:rsidR="00616444" w:rsidRPr="00F86D78">
        <w:rPr>
          <w:rFonts w:ascii="Arial" w:eastAsia="Times New Roman" w:hAnsi="Arial" w:cs="Arial"/>
          <w:sz w:val="24"/>
          <w:szCs w:val="24"/>
          <w:lang w:eastAsia="ar-SA"/>
        </w:rPr>
        <w:t>Н</w:t>
      </w:r>
      <w:r w:rsidR="00E64E54" w:rsidRPr="00F86D78">
        <w:rPr>
          <w:rFonts w:ascii="Arial" w:eastAsia="Times New Roman" w:hAnsi="Arial" w:cs="Arial"/>
          <w:sz w:val="24"/>
          <w:szCs w:val="24"/>
          <w:lang w:eastAsia="ar-SA"/>
        </w:rPr>
        <w:t xml:space="preserve">евыясненные поступления в бюджет </w:t>
      </w:r>
      <w:r w:rsidR="00616444" w:rsidRPr="00F86D78">
        <w:rPr>
          <w:rFonts w:ascii="Arial" w:eastAsia="Times New Roman" w:hAnsi="Arial" w:cs="Arial"/>
          <w:sz w:val="24"/>
          <w:szCs w:val="24"/>
          <w:lang w:eastAsia="ar-SA"/>
        </w:rPr>
        <w:t xml:space="preserve">Уренского муниципального округа Нижегородской области </w:t>
      </w:r>
      <w:r w:rsidR="00DB5224" w:rsidRPr="00F86D78">
        <w:rPr>
          <w:rFonts w:ascii="Arial" w:eastAsia="Times New Roman" w:hAnsi="Arial" w:cs="Arial"/>
          <w:sz w:val="24"/>
          <w:szCs w:val="24"/>
          <w:lang w:eastAsia="ar-SA"/>
        </w:rPr>
        <w:t>зачисляются в бюджет 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по нормативу 100 процентов;</w:t>
      </w:r>
    </w:p>
    <w:p w:rsidR="00377C1B" w:rsidRPr="00F86D78" w:rsidRDefault="003121C1"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8</w:t>
      </w:r>
      <w:r w:rsidR="00616444" w:rsidRPr="00F86D78">
        <w:rPr>
          <w:rFonts w:ascii="Arial" w:eastAsia="Times New Roman" w:hAnsi="Arial" w:cs="Arial"/>
          <w:sz w:val="24"/>
          <w:szCs w:val="24"/>
          <w:lang w:eastAsia="ar-SA"/>
        </w:rPr>
        <w:t>.</w:t>
      </w:r>
      <w:r w:rsidR="00E64E54" w:rsidRPr="00F86D78">
        <w:rPr>
          <w:rFonts w:ascii="Arial" w:eastAsia="Times New Roman" w:hAnsi="Arial" w:cs="Arial"/>
          <w:sz w:val="24"/>
          <w:szCs w:val="24"/>
          <w:lang w:eastAsia="ar-SA"/>
        </w:rPr>
        <w:t xml:space="preserve"> </w:t>
      </w:r>
      <w:r w:rsidR="00616444" w:rsidRPr="00F86D78">
        <w:rPr>
          <w:rFonts w:ascii="Arial" w:eastAsia="Times New Roman" w:hAnsi="Arial" w:cs="Arial"/>
          <w:sz w:val="24"/>
          <w:szCs w:val="24"/>
          <w:lang w:eastAsia="ar-SA"/>
        </w:rPr>
        <w:t>П</w:t>
      </w:r>
      <w:r w:rsidR="00E64E54" w:rsidRPr="00F86D78">
        <w:rPr>
          <w:rFonts w:ascii="Arial" w:eastAsia="Times New Roman" w:hAnsi="Arial" w:cs="Arial"/>
          <w:sz w:val="24"/>
          <w:szCs w:val="24"/>
          <w:lang w:eastAsia="ar-SA"/>
        </w:rPr>
        <w:t>рочие неналого</w:t>
      </w:r>
      <w:r w:rsidR="00DB5224" w:rsidRPr="00F86D78">
        <w:rPr>
          <w:rFonts w:ascii="Arial" w:eastAsia="Times New Roman" w:hAnsi="Arial" w:cs="Arial"/>
          <w:sz w:val="24"/>
          <w:szCs w:val="24"/>
          <w:lang w:eastAsia="ar-SA"/>
        </w:rPr>
        <w:t>вые доходы зачисляются в бюджет 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по нормативу 100</w:t>
      </w:r>
      <w:r w:rsidR="00021003" w:rsidRPr="00F86D78">
        <w:rPr>
          <w:rFonts w:ascii="Arial" w:eastAsia="Times New Roman" w:hAnsi="Arial" w:cs="Arial"/>
          <w:sz w:val="24"/>
          <w:szCs w:val="24"/>
          <w:lang w:eastAsia="ar-SA"/>
        </w:rPr>
        <w:t xml:space="preserve"> процентов</w:t>
      </w:r>
      <w:r w:rsidR="00377C1B" w:rsidRPr="00F86D78">
        <w:rPr>
          <w:rFonts w:ascii="Arial" w:eastAsia="Times New Roman" w:hAnsi="Arial" w:cs="Arial"/>
          <w:sz w:val="24"/>
          <w:szCs w:val="24"/>
          <w:lang w:eastAsia="ar-SA"/>
        </w:rPr>
        <w:t>;</w:t>
      </w:r>
    </w:p>
    <w:p w:rsidR="00E64E54" w:rsidRPr="00F86D78" w:rsidRDefault="00377C1B"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9.</w:t>
      </w:r>
      <w:r w:rsidR="00363D50" w:rsidRPr="00F86D78">
        <w:rPr>
          <w:rFonts w:ascii="Arial" w:eastAsia="Times New Roman" w:hAnsi="Arial" w:cs="Arial"/>
          <w:sz w:val="24"/>
          <w:szCs w:val="24"/>
          <w:lang w:eastAsia="ar-SA"/>
        </w:rPr>
        <w:t xml:space="preserve"> </w:t>
      </w:r>
      <w:r w:rsidR="00363D50" w:rsidRPr="00F86D78">
        <w:rPr>
          <w:rFonts w:ascii="Arial" w:hAnsi="Arial" w:cs="Arial"/>
          <w:sz w:val="24"/>
          <w:szCs w:val="24"/>
        </w:rPr>
        <w:t xml:space="preserve">Инициативные платежи зачисляются в бюджет </w:t>
      </w:r>
      <w:r w:rsidR="00363D50" w:rsidRPr="00F86D78">
        <w:rPr>
          <w:rFonts w:ascii="Arial" w:eastAsia="Times New Roman" w:hAnsi="Arial" w:cs="Arial"/>
          <w:sz w:val="24"/>
          <w:szCs w:val="24"/>
          <w:lang w:eastAsia="ar-SA"/>
        </w:rPr>
        <w:t>Уренского муниципального округа Нижегородской области</w:t>
      </w:r>
      <w:r w:rsidR="00363D50" w:rsidRPr="00F86D78">
        <w:rPr>
          <w:rFonts w:ascii="Arial" w:hAnsi="Arial" w:cs="Arial"/>
          <w:sz w:val="24"/>
          <w:szCs w:val="24"/>
        </w:rPr>
        <w:t xml:space="preserve"> по нормативу 100 процентов.</w:t>
      </w:r>
    </w:p>
    <w:p w:rsidR="00E3691F"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6</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1. Установить норматив отчислений в бюджет </w:t>
      </w:r>
      <w:r w:rsidR="00C1167D" w:rsidRPr="00F86D78">
        <w:rPr>
          <w:rFonts w:ascii="Arial" w:eastAsia="Times New Roman" w:hAnsi="Arial" w:cs="Arial"/>
          <w:sz w:val="24"/>
          <w:szCs w:val="24"/>
          <w:lang w:eastAsia="ru-RU"/>
        </w:rPr>
        <w:t>Уренского муниципального округа</w:t>
      </w:r>
      <w:r w:rsidR="00CE5823"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00945C9A" w:rsidRPr="00F86D78">
        <w:rPr>
          <w:rFonts w:ascii="Arial" w:eastAsia="Times New Roman" w:hAnsi="Arial" w:cs="Arial"/>
          <w:sz w:val="24"/>
          <w:szCs w:val="24"/>
          <w:lang w:eastAsia="ru-RU"/>
        </w:rPr>
        <w:t xml:space="preserve"> </w:t>
      </w:r>
      <w:r w:rsidRPr="00F86D78">
        <w:rPr>
          <w:rFonts w:ascii="Arial" w:eastAsia="Times New Roman" w:hAnsi="Arial" w:cs="Arial"/>
          <w:sz w:val="24"/>
          <w:szCs w:val="24"/>
          <w:lang w:eastAsia="ru-RU"/>
        </w:rPr>
        <w:t xml:space="preserve">части прибыли муниципальных унитарных предприятий Уренского муниципального </w:t>
      </w:r>
      <w:r w:rsidR="00380E51" w:rsidRPr="00F86D78">
        <w:rPr>
          <w:rFonts w:ascii="Arial" w:eastAsia="Times New Roman" w:hAnsi="Arial" w:cs="Arial"/>
          <w:sz w:val="24"/>
          <w:szCs w:val="24"/>
          <w:lang w:eastAsia="ru-RU"/>
        </w:rPr>
        <w:t>округа</w:t>
      </w:r>
      <w:r w:rsidR="00CE5823"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Pr="00F86D78">
        <w:rPr>
          <w:rFonts w:ascii="Arial" w:eastAsia="Times New Roman" w:hAnsi="Arial" w:cs="Arial"/>
          <w:sz w:val="24"/>
          <w:szCs w:val="24"/>
          <w:lang w:eastAsia="ru-RU"/>
        </w:rPr>
        <w:t>, остающейся после уплаты налогов и иных обязательных платежей в бюджет, 50 процентов.</w:t>
      </w:r>
    </w:p>
    <w:p w:rsidR="00ED79D2" w:rsidRPr="00F86D78" w:rsidRDefault="00A34334" w:rsidP="00A71546">
      <w:pPr>
        <w:pStyle w:val="ConsPlusTitle"/>
        <w:ind w:firstLine="737"/>
        <w:jc w:val="both"/>
        <w:rPr>
          <w:b w:val="0"/>
          <w:sz w:val="24"/>
          <w:szCs w:val="24"/>
        </w:rPr>
      </w:pPr>
      <w:r w:rsidRPr="00F86D78">
        <w:rPr>
          <w:b w:val="0"/>
          <w:sz w:val="24"/>
          <w:szCs w:val="24"/>
        </w:rPr>
        <w:t xml:space="preserve">2. Конкретный размер части прибыли муниципальных унитарных предприятий </w:t>
      </w:r>
      <w:r w:rsidRPr="00F86D78">
        <w:rPr>
          <w:b w:val="0"/>
          <w:sz w:val="24"/>
          <w:szCs w:val="24"/>
        </w:rPr>
        <w:lastRenderedPageBreak/>
        <w:t xml:space="preserve">Уренского муниципального </w:t>
      </w:r>
      <w:r w:rsidR="00380E51" w:rsidRPr="00F86D78">
        <w:rPr>
          <w:b w:val="0"/>
          <w:sz w:val="24"/>
          <w:szCs w:val="24"/>
        </w:rPr>
        <w:t>округа</w:t>
      </w:r>
      <w:r w:rsidR="00CE5823" w:rsidRPr="00F86D78">
        <w:rPr>
          <w:b w:val="0"/>
          <w:sz w:val="24"/>
          <w:szCs w:val="24"/>
        </w:rPr>
        <w:t xml:space="preserve"> </w:t>
      </w:r>
      <w:r w:rsidR="00A76D81" w:rsidRPr="00F86D78">
        <w:rPr>
          <w:b w:val="0"/>
          <w:sz w:val="24"/>
          <w:szCs w:val="24"/>
        </w:rPr>
        <w:t xml:space="preserve">Нижегородской области </w:t>
      </w:r>
      <w:r w:rsidRPr="00F86D78">
        <w:rPr>
          <w:b w:val="0"/>
          <w:sz w:val="24"/>
          <w:szCs w:val="24"/>
        </w:rPr>
        <w:t xml:space="preserve">подлежит перечислению в бюджет в соответствии с </w:t>
      </w:r>
      <w:r w:rsidR="00ED79D2" w:rsidRPr="00F86D78">
        <w:rPr>
          <w:b w:val="0"/>
          <w:sz w:val="24"/>
          <w:szCs w:val="24"/>
        </w:rPr>
        <w:t>Положением «О порядке перечисления муниципальными унитарными предприятиями Уренского муниципального округа</w:t>
      </w:r>
      <w:r w:rsidR="00CE5823" w:rsidRPr="00F86D78">
        <w:rPr>
          <w:b w:val="0"/>
          <w:sz w:val="24"/>
          <w:szCs w:val="24"/>
        </w:rPr>
        <w:t xml:space="preserve"> </w:t>
      </w:r>
      <w:r w:rsidR="00A76D81" w:rsidRPr="00F86D78">
        <w:rPr>
          <w:b w:val="0"/>
          <w:sz w:val="24"/>
          <w:szCs w:val="24"/>
        </w:rPr>
        <w:t>Нижегородской области</w:t>
      </w:r>
      <w:r w:rsidR="00ED79D2" w:rsidRPr="00F86D78">
        <w:rPr>
          <w:b w:val="0"/>
          <w:sz w:val="24"/>
          <w:szCs w:val="24"/>
        </w:rPr>
        <w:t xml:space="preserve"> части прибыли, остающейся после уплаты налоговых и обязательных платежей» согласно приложению</w:t>
      </w:r>
      <w:r w:rsidR="009F35DB" w:rsidRPr="00F86D78">
        <w:rPr>
          <w:b w:val="0"/>
          <w:sz w:val="24"/>
          <w:szCs w:val="24"/>
        </w:rPr>
        <w:t xml:space="preserve"> 2.</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7</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Утвердить источники финансирования дефицита бюджета</w:t>
      </w:r>
      <w:r w:rsidR="00CE5823" w:rsidRPr="00F86D78">
        <w:rPr>
          <w:rFonts w:ascii="Arial" w:eastAsia="Times New Roman" w:hAnsi="Arial" w:cs="Arial"/>
          <w:sz w:val="24"/>
          <w:szCs w:val="24"/>
          <w:lang w:eastAsia="ru-RU"/>
        </w:rPr>
        <w:t xml:space="preserve"> </w:t>
      </w:r>
      <w:r w:rsidRPr="00F86D78">
        <w:rPr>
          <w:rFonts w:ascii="Arial" w:eastAsia="Times New Roman" w:hAnsi="Arial" w:cs="Arial"/>
          <w:sz w:val="24"/>
          <w:szCs w:val="24"/>
          <w:lang w:eastAsia="ru-RU"/>
        </w:rPr>
        <w:t>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w:t>
      </w:r>
      <w:r w:rsidRPr="00F86D78">
        <w:rPr>
          <w:rFonts w:ascii="Arial" w:eastAsia="Times New Roman" w:hAnsi="Arial" w:cs="Arial"/>
          <w:kern w:val="32"/>
          <w:sz w:val="24"/>
          <w:szCs w:val="24"/>
          <w:lang w:eastAsia="ru-RU"/>
        </w:rPr>
        <w:t>и на плановый период 20</w:t>
      </w:r>
      <w:r w:rsidR="00B7688B" w:rsidRPr="00F86D78">
        <w:rPr>
          <w:rFonts w:ascii="Arial" w:eastAsia="Times New Roman" w:hAnsi="Arial" w:cs="Arial"/>
          <w:kern w:val="32"/>
          <w:sz w:val="24"/>
          <w:szCs w:val="24"/>
          <w:lang w:eastAsia="ru-RU"/>
        </w:rPr>
        <w:t>2</w:t>
      </w:r>
      <w:r w:rsidR="00167E2A" w:rsidRPr="00F86D78">
        <w:rPr>
          <w:rFonts w:ascii="Arial" w:eastAsia="Times New Roman" w:hAnsi="Arial" w:cs="Arial"/>
          <w:kern w:val="32"/>
          <w:sz w:val="24"/>
          <w:szCs w:val="24"/>
          <w:lang w:eastAsia="ru-RU"/>
        </w:rPr>
        <w:t>7</w:t>
      </w:r>
      <w:r w:rsidRPr="00F86D78">
        <w:rPr>
          <w:rFonts w:ascii="Arial" w:eastAsia="Times New Roman" w:hAnsi="Arial" w:cs="Arial"/>
          <w:kern w:val="32"/>
          <w:sz w:val="24"/>
          <w:szCs w:val="24"/>
          <w:lang w:eastAsia="ru-RU"/>
        </w:rPr>
        <w:t xml:space="preserve"> и 202</w:t>
      </w:r>
      <w:r w:rsidR="00167E2A" w:rsidRPr="00F86D78">
        <w:rPr>
          <w:rFonts w:ascii="Arial" w:eastAsia="Times New Roman" w:hAnsi="Arial" w:cs="Arial"/>
          <w:kern w:val="32"/>
          <w:sz w:val="24"/>
          <w:szCs w:val="24"/>
          <w:lang w:eastAsia="ru-RU"/>
        </w:rPr>
        <w:t>8</w:t>
      </w:r>
      <w:r w:rsidRPr="00F86D78">
        <w:rPr>
          <w:rFonts w:ascii="Arial" w:eastAsia="Times New Roman" w:hAnsi="Arial" w:cs="Arial"/>
          <w:kern w:val="32"/>
          <w:sz w:val="24"/>
          <w:szCs w:val="24"/>
          <w:lang w:eastAsia="ru-RU"/>
        </w:rPr>
        <w:t xml:space="preserve"> годов</w:t>
      </w:r>
      <w:r w:rsidRPr="00F86D78">
        <w:rPr>
          <w:rFonts w:ascii="Arial" w:eastAsia="Times New Roman" w:hAnsi="Arial" w:cs="Arial"/>
          <w:sz w:val="24"/>
          <w:szCs w:val="24"/>
          <w:lang w:eastAsia="ru-RU"/>
        </w:rPr>
        <w:t xml:space="preserve"> согласно приложению </w:t>
      </w:r>
      <w:r w:rsidR="00096A2D" w:rsidRPr="00F86D78">
        <w:rPr>
          <w:rFonts w:ascii="Arial" w:eastAsia="Times New Roman" w:hAnsi="Arial" w:cs="Arial"/>
          <w:sz w:val="24"/>
          <w:szCs w:val="24"/>
          <w:lang w:eastAsia="ru-RU"/>
        </w:rPr>
        <w:t>3</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8</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1. Утвердить в пределах общего объема расходов, утвержденного статьей 1 настоящего решения: </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и на плановый период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и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годов согласно приложению </w:t>
      </w:r>
      <w:r w:rsidR="00096A2D" w:rsidRPr="00F86D78">
        <w:rPr>
          <w:rFonts w:ascii="Arial" w:eastAsia="Times New Roman" w:hAnsi="Arial" w:cs="Arial"/>
          <w:sz w:val="24"/>
          <w:szCs w:val="24"/>
          <w:lang w:eastAsia="ru-RU"/>
        </w:rPr>
        <w:t>4</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2) ведомственную структуру расходов бюджета </w:t>
      </w:r>
      <w:r w:rsidR="00A76D81" w:rsidRPr="00F86D78">
        <w:rPr>
          <w:rFonts w:ascii="Arial" w:eastAsia="Times New Roman" w:hAnsi="Arial" w:cs="Arial"/>
          <w:sz w:val="24"/>
          <w:szCs w:val="24"/>
          <w:lang w:eastAsia="ru-RU"/>
        </w:rPr>
        <w:t xml:space="preserve">Уренского муниципального округа Нижегородской области </w:t>
      </w:r>
      <w:r w:rsidRPr="00F86D78">
        <w:rPr>
          <w:rFonts w:ascii="Arial" w:eastAsia="Times New Roman" w:hAnsi="Arial" w:cs="Arial"/>
          <w:sz w:val="24"/>
          <w:szCs w:val="24"/>
          <w:lang w:eastAsia="ru-RU"/>
        </w:rPr>
        <w:t>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и на плановый период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и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годов согласно приложению </w:t>
      </w:r>
      <w:r w:rsidR="00096A2D" w:rsidRPr="00F86D78">
        <w:rPr>
          <w:rFonts w:ascii="Arial" w:eastAsia="Times New Roman" w:hAnsi="Arial" w:cs="Arial"/>
          <w:sz w:val="24"/>
          <w:szCs w:val="24"/>
          <w:lang w:eastAsia="ru-RU"/>
        </w:rPr>
        <w:t>5</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распределение бюджетных ассигнований по разделам, подразделам и группам видов расходов классификации расходов бюджета</w:t>
      </w:r>
      <w:r w:rsidR="009F35DB"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 xml:space="preserve">Уренского муниципального округа Нижегородской области </w:t>
      </w:r>
      <w:r w:rsidRPr="00F86D78">
        <w:rPr>
          <w:rFonts w:ascii="Arial" w:eastAsia="Times New Roman" w:hAnsi="Arial" w:cs="Arial"/>
          <w:sz w:val="24"/>
          <w:szCs w:val="24"/>
          <w:lang w:eastAsia="ru-RU"/>
        </w:rPr>
        <w:t>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и на плановый период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и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годов согласно приложению </w:t>
      </w:r>
      <w:r w:rsidR="00096A2D"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w:t>
      </w:r>
    </w:p>
    <w:p w:rsidR="00C55219" w:rsidRPr="00F86D78" w:rsidRDefault="00C55219"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b/>
          <w:bCs/>
          <w:sz w:val="24"/>
          <w:szCs w:val="24"/>
          <w:lang w:eastAsia="ru-RU"/>
        </w:rPr>
        <w:t>Статья 9.</w:t>
      </w:r>
    </w:p>
    <w:p w:rsidR="00A34334" w:rsidRDefault="001C0E1C" w:rsidP="00A71546">
      <w:pPr>
        <w:autoSpaceDE w:val="0"/>
        <w:autoSpaceDN w:val="0"/>
        <w:spacing w:after="0" w:line="240" w:lineRule="auto"/>
        <w:ind w:firstLine="737"/>
        <w:jc w:val="both"/>
        <w:rPr>
          <w:rFonts w:ascii="Arial" w:eastAsia="Times New Roman" w:hAnsi="Arial" w:cs="Arial"/>
          <w:sz w:val="24"/>
          <w:szCs w:val="24"/>
          <w:lang w:eastAsia="ru-RU"/>
        </w:rPr>
      </w:pPr>
      <w:r w:rsidRPr="00DD3D37">
        <w:rPr>
          <w:rFonts w:ascii="Arial" w:eastAsia="Times New Roman" w:hAnsi="Arial" w:cs="Arial"/>
          <w:sz w:val="24"/>
          <w:szCs w:val="24"/>
          <w:lang w:eastAsia="ru-RU"/>
        </w:rPr>
        <w:t>Утвердить резервный фонд администрации Уренского муниципального округа Нижегородской области на 2026 год в сумме 9 430 482,46 рублей, на 2027 год в сумме 2 000 016,60 рублей, на 2028 год в сумме 12 000 000,00 рублей.</w:t>
      </w:r>
    </w:p>
    <w:p w:rsidR="001C2E3A" w:rsidRPr="00F86D78" w:rsidRDefault="001C2E3A" w:rsidP="00A71546">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D5511E">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1C0E1C">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Pr="00E43127">
        <w:rPr>
          <w:rFonts w:ascii="Arial" w:eastAsia="Times New Roman" w:hAnsi="Arial" w:cs="Arial"/>
          <w:bCs/>
          <w:color w:val="0070C0"/>
          <w:sz w:val="24"/>
          <w:szCs w:val="24"/>
          <w:lang w:eastAsia="ru-RU"/>
        </w:rPr>
        <w:t>)</w:t>
      </w:r>
    </w:p>
    <w:p w:rsidR="00A34334" w:rsidRPr="00F86D78" w:rsidRDefault="00A34334" w:rsidP="00A71546">
      <w:pPr>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C55219" w:rsidRPr="00F86D78">
        <w:rPr>
          <w:rFonts w:ascii="Arial" w:eastAsia="Times New Roman" w:hAnsi="Arial" w:cs="Arial"/>
          <w:b/>
          <w:bCs/>
          <w:sz w:val="24"/>
          <w:szCs w:val="24"/>
          <w:lang w:eastAsia="ru-RU"/>
        </w:rPr>
        <w:t>10</w:t>
      </w:r>
      <w:r w:rsidRPr="00F86D78">
        <w:rPr>
          <w:rFonts w:ascii="Arial" w:eastAsia="Times New Roman" w:hAnsi="Arial" w:cs="Arial"/>
          <w:b/>
          <w:bCs/>
          <w:sz w:val="24"/>
          <w:szCs w:val="24"/>
          <w:lang w:eastAsia="ru-RU"/>
        </w:rPr>
        <w:t>.</w:t>
      </w:r>
    </w:p>
    <w:p w:rsidR="003A1A1F" w:rsidRPr="00F86D78" w:rsidRDefault="00A34334"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sz w:val="24"/>
          <w:szCs w:val="24"/>
          <w:lang w:eastAsia="ru-RU"/>
        </w:rPr>
        <w:t>1.Утвердить общий объем бюджетных ассигнований на исполнение публичных нормативных обязательств на 20</w:t>
      </w:r>
      <w:r w:rsidR="004B2EEF"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в сумме </w:t>
      </w:r>
      <w:r w:rsidR="00616740" w:rsidRPr="00F86D78">
        <w:rPr>
          <w:rFonts w:ascii="Arial" w:eastAsia="Times New Roman" w:hAnsi="Arial" w:cs="Arial"/>
          <w:sz w:val="24"/>
          <w:szCs w:val="24"/>
          <w:lang w:eastAsia="ru-RU"/>
        </w:rPr>
        <w:t>0</w:t>
      </w:r>
      <w:r w:rsidR="003A1A1F" w:rsidRPr="00F86D78">
        <w:rPr>
          <w:rFonts w:ascii="Arial" w:eastAsia="Times New Roman" w:hAnsi="Arial" w:cs="Arial"/>
          <w:sz w:val="24"/>
          <w:szCs w:val="24"/>
          <w:lang w:eastAsia="ru-RU"/>
        </w:rPr>
        <w:t>,00</w:t>
      </w:r>
      <w:r w:rsidR="00CE5823" w:rsidRPr="00F86D78">
        <w:rPr>
          <w:rFonts w:ascii="Arial" w:eastAsia="Times New Roman" w:hAnsi="Arial" w:cs="Arial"/>
          <w:sz w:val="24"/>
          <w:szCs w:val="24"/>
          <w:lang w:eastAsia="ru-RU"/>
        </w:rPr>
        <w:t xml:space="preserve"> </w:t>
      </w:r>
      <w:r w:rsidRPr="00F86D78">
        <w:rPr>
          <w:rFonts w:ascii="Arial" w:eastAsia="Times New Roman" w:hAnsi="Arial" w:cs="Arial"/>
          <w:sz w:val="24"/>
          <w:szCs w:val="24"/>
          <w:lang w:eastAsia="ru-RU"/>
        </w:rPr>
        <w:t>рублей, на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год в сумме </w:t>
      </w:r>
      <w:r w:rsidR="00616740" w:rsidRPr="00F86D78">
        <w:rPr>
          <w:rFonts w:ascii="Arial" w:eastAsia="Times New Roman" w:hAnsi="Arial" w:cs="Arial"/>
          <w:sz w:val="24"/>
          <w:szCs w:val="24"/>
          <w:lang w:eastAsia="ru-RU"/>
        </w:rPr>
        <w:t>0</w:t>
      </w:r>
      <w:r w:rsidR="003A1A1F" w:rsidRPr="00F86D78">
        <w:rPr>
          <w:rFonts w:ascii="Arial" w:eastAsia="Times New Roman" w:hAnsi="Arial" w:cs="Arial"/>
          <w:sz w:val="24"/>
          <w:szCs w:val="24"/>
          <w:lang w:eastAsia="ru-RU"/>
        </w:rPr>
        <w:t>,00 рублей</w:t>
      </w:r>
      <w:r w:rsidRPr="00F86D78">
        <w:rPr>
          <w:rFonts w:ascii="Arial" w:eastAsia="Times New Roman" w:hAnsi="Arial" w:cs="Arial"/>
          <w:sz w:val="24"/>
          <w:szCs w:val="24"/>
          <w:lang w:eastAsia="ru-RU"/>
        </w:rPr>
        <w:t>, на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 в сумме </w:t>
      </w:r>
      <w:r w:rsidR="00616740" w:rsidRPr="00F86D78">
        <w:rPr>
          <w:rFonts w:ascii="Arial" w:eastAsia="Times New Roman" w:hAnsi="Arial" w:cs="Arial"/>
          <w:sz w:val="24"/>
          <w:szCs w:val="24"/>
          <w:lang w:eastAsia="ru-RU"/>
        </w:rPr>
        <w:t>0</w:t>
      </w:r>
      <w:r w:rsidR="007B3C71" w:rsidRPr="00F86D78">
        <w:rPr>
          <w:rFonts w:ascii="Arial" w:eastAsia="Times New Roman" w:hAnsi="Arial" w:cs="Arial"/>
          <w:sz w:val="24"/>
          <w:szCs w:val="24"/>
          <w:lang w:eastAsia="ru-RU"/>
        </w:rPr>
        <w:t>,00</w:t>
      </w:r>
      <w:r w:rsidR="003A1A1F" w:rsidRPr="00F86D78">
        <w:rPr>
          <w:rFonts w:ascii="Arial" w:eastAsia="Times New Roman" w:hAnsi="Arial" w:cs="Arial"/>
          <w:sz w:val="24"/>
          <w:szCs w:val="24"/>
          <w:lang w:eastAsia="ru-RU"/>
        </w:rPr>
        <w:t xml:space="preserve"> рублей</w:t>
      </w:r>
      <w:r w:rsidR="007B3C71" w:rsidRPr="00F86D78">
        <w:rPr>
          <w:rFonts w:ascii="Arial" w:eastAsia="Times New Roman" w:hAnsi="Arial" w:cs="Arial"/>
          <w:sz w:val="24"/>
          <w:szCs w:val="24"/>
          <w:lang w:eastAsia="ru-RU"/>
        </w:rPr>
        <w:t>.</w:t>
      </w:r>
    </w:p>
    <w:p w:rsidR="00371E9C" w:rsidRPr="00F86D78" w:rsidRDefault="00371E9C"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55219" w:rsidRPr="00F86D78">
        <w:rPr>
          <w:rFonts w:ascii="Arial" w:eastAsia="Times New Roman" w:hAnsi="Arial" w:cs="Arial"/>
          <w:b/>
          <w:bCs/>
          <w:sz w:val="24"/>
          <w:szCs w:val="24"/>
          <w:lang w:eastAsia="ru-RU"/>
        </w:rPr>
        <w:t>1</w:t>
      </w:r>
      <w:r w:rsidRPr="00F86D78">
        <w:rPr>
          <w:rFonts w:ascii="Arial" w:eastAsia="Times New Roman" w:hAnsi="Arial" w:cs="Arial"/>
          <w:b/>
          <w:bCs/>
          <w:sz w:val="24"/>
          <w:szCs w:val="24"/>
          <w:lang w:eastAsia="ru-RU"/>
        </w:rPr>
        <w:t>.</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1. Установить, что в 2026 году Управлением финансов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При казначейском сопровождении целевых средств Управление финансов </w:t>
      </w:r>
      <w:r w:rsidRPr="00F86D78">
        <w:rPr>
          <w:rFonts w:ascii="Arial" w:hAnsi="Arial" w:cs="Arial"/>
          <w:sz w:val="24"/>
          <w:szCs w:val="24"/>
        </w:rPr>
        <w:t xml:space="preserve">администрации </w:t>
      </w:r>
      <w:r w:rsidRPr="00F86D78">
        <w:rPr>
          <w:rFonts w:ascii="Arial" w:eastAsia="Times New Roman" w:hAnsi="Arial" w:cs="Arial"/>
          <w:bCs/>
          <w:sz w:val="24"/>
          <w:szCs w:val="24"/>
          <w:lang w:eastAsia="ru-RU"/>
        </w:rPr>
        <w:t xml:space="preserve">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 осуществляет санкционирование операций в установленном им порядке.</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2. Установить, что казначейскому сопровождению подлежат:</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1) субсидии юридическим лицам, не являющимся муниципальными учреждениями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в соответствии с концессионными соглашениями;</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w:t>
      </w:r>
      <w:r w:rsidRPr="00F86D78">
        <w:rPr>
          <w:rFonts w:ascii="Arial" w:eastAsia="Times New Roman" w:hAnsi="Arial" w:cs="Arial"/>
          <w:bCs/>
          <w:sz w:val="24"/>
          <w:szCs w:val="24"/>
          <w:lang w:eastAsia="ru-RU"/>
        </w:rPr>
        <w:lastRenderedPageBreak/>
        <w:t>источником финансового обеспечения которых являются субсидии и бюджетные инвестиции, указанные в пунктах 1 - 3 настоящей части;</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4) авансовые платежи по контрактам (договорам) о поставке товаров, выполнении работ, оказании услуг, заключаемым получателями субсидий, грантов и бюджетных инвестиций, указанных в пунктах 1 - 3 настоящей части, а также получателями взносов (вкладов), указанных в пункте 4 настоящей части, с исполнителями по контрактам (договорам), источником финансового обеспечения которых являются данные субсидии, бюджетные инвестиции и взносы (вклады), если сумма контракта (договора) превышает 50 000,0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5) авансовые платежи по муниципальным контрактам о поставке товаров, выполнении работ, оказании услуг, заключаемым на сумму свыше 50 000,0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6) авансовые платежи по контрактам (договорам) о поставке товаров, выполнении работ, оказании услуг, заключаемым на сумму свыше 50 000,0 тыс. рублей муниципальными бюджетными и автономными учреждениями, лицевые счета которым открыты в Управлении финансов администрации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5-7 настоящей части контрактов (договоров), если сумма контракта (договора), заключаемого исполнителем с соисполнителем превышает 30 000,0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Управлении финансов администрации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w:t>
      </w:r>
      <w:r w:rsidR="0092735F" w:rsidRPr="00F86D78">
        <w:rPr>
          <w:rFonts w:ascii="Arial" w:eastAsia="Times New Roman" w:hAnsi="Arial" w:cs="Arial"/>
          <w:bCs/>
          <w:sz w:val="24"/>
          <w:szCs w:val="24"/>
          <w:lang w:eastAsia="ru-RU"/>
        </w:rPr>
        <w:t xml:space="preserve"> и условие о казначейском сопровождении контракта (договора)</w:t>
      </w:r>
      <w:r w:rsidRPr="00F86D78">
        <w:rPr>
          <w:rFonts w:ascii="Arial" w:eastAsia="Times New Roman" w:hAnsi="Arial" w:cs="Arial"/>
          <w:bCs/>
          <w:sz w:val="24"/>
          <w:szCs w:val="24"/>
          <w:lang w:eastAsia="ru-RU"/>
        </w:rPr>
        <w:t>;</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9) расчеты по муниципальным контрактам, заключаемым в соответствии с пунктом 2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муниципальных нужд Уренского муниципального округа у единственного поставщика (подрядчика, исполнителя) в соответствии с иными федеральными и областными законами на сумму более 30 000,0 тыс. рублей, а также расчеты по контрактам (договорам), заключаемым в целях исполнения указанных муниципальных контрактов на сумму более 30 000,0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3. Положения части 2 настоящей статьи не распространяются в соответствии с подпунктом 4 статьи 242</w:t>
      </w:r>
      <w:r w:rsidRPr="00F86D78">
        <w:rPr>
          <w:rFonts w:ascii="Arial" w:eastAsia="Times New Roman" w:hAnsi="Arial" w:cs="Arial"/>
          <w:bCs/>
          <w:sz w:val="24"/>
          <w:szCs w:val="24"/>
          <w:vertAlign w:val="superscript"/>
          <w:lang w:eastAsia="ru-RU"/>
        </w:rPr>
        <w:t xml:space="preserve">27 </w:t>
      </w:r>
      <w:r w:rsidRPr="00F86D78">
        <w:rPr>
          <w:rFonts w:ascii="Arial" w:eastAsia="Times New Roman" w:hAnsi="Arial" w:cs="Arial"/>
          <w:bCs/>
          <w:sz w:val="24"/>
          <w:szCs w:val="24"/>
          <w:lang w:eastAsia="ru-RU"/>
        </w:rPr>
        <w:t>Бюджетного кодекса Российской Федерации на целевые средства, предоставляемые из бюджета округа:</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1) юридическим лицам, являющимся получателями грантов в форме субсидий на развитие малых форм хозяйствования;</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2) организациям, осуществляющим предоставление права на использование простой (неисключительной) лицензии и программного продукта для муниципальных нужд;</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3) организациям, осуществляющим выдачу технических условий на подключение к сетям инженерно-технического обеспечения; </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4) организациям, осуществляющим мероприятия по предупреждению и (или) ликвидации чрезвычайных ситуаций, а также мобилизационной подготовке; </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lastRenderedPageBreak/>
        <w:t>5) организациям, предоставляющим жилые помещения в целях обеспечения ими детей-сирот и детей, оставшихся без попечения родителей, лиц из числа детей-сирот и детей, оставшихся без попечения родителей.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4. Установить, что при казначейском сопровождении субсидий юридическим лицам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 необходимой для оплаты денежных обязательств, и (или) в соответствии с планом-графиком перечисления субсидии, являющимся приложением к соглашению.</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5. Открытие лицевых счетов участникам казначейского сопровождения осуществляется в порядке, установленном </w:t>
      </w:r>
      <w:r w:rsidRPr="00F86D78">
        <w:rPr>
          <w:rFonts w:ascii="Arial" w:eastAsia="Times New Roman" w:hAnsi="Arial" w:cs="Arial"/>
          <w:bCs/>
          <w:sz w:val="24"/>
          <w:szCs w:val="24"/>
          <w:lang w:eastAsia="ru-RU"/>
        </w:rPr>
        <w:t xml:space="preserve">Управлением финансов администрации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w:t>
      </w:r>
      <w:r w:rsidRPr="00F86D78">
        <w:rPr>
          <w:rFonts w:ascii="Arial" w:eastAsia="Times New Roman" w:hAnsi="Arial" w:cs="Arial"/>
          <w:kern w:val="32"/>
          <w:sz w:val="24"/>
          <w:szCs w:val="24"/>
          <w:lang w:eastAsia="ru-RU"/>
        </w:rPr>
        <w:t xml:space="preserve"> Юридическим лицам, не имеющим регистрации на территории Нижегородской области,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 установленных Налоговым кодексом Российской Федерации.</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6. В случаях заключения муниципального контракта (контракта, договора, соглашения), предметом которого является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авансирование работ по строительству, реконструкции и (или)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(в случае, если в соответствии с законодательством о градостроительной деятельности государственная экспертиза проектной документации не требуется).</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7. Получатели средств бюджета, муниципальные бюджетные и автономные учреждения Уренского муниципального округа Нижегородской области предусматривают в заключаемых ими муниципальных контрактах (контрактах, договорах, соглашениях) о поставке товаров (выполнении работ, оказании услуг), условие об установлении размера авансового платежа, в соответствии с постановлением администрации Уренского муниципального округа о мерах по реализации решения Совета депутатов Уренского муниципального округа Нижегородской области на соответствующий финансовый год, но не более размера обеспечения муниципальных контрактов (контрактов). </w:t>
      </w:r>
    </w:p>
    <w:p w:rsidR="008E6596" w:rsidRPr="00F86D78" w:rsidRDefault="00E12A70"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8</w:t>
      </w:r>
      <w:r w:rsidR="008E6596" w:rsidRPr="00F86D78">
        <w:rPr>
          <w:rFonts w:ascii="Arial" w:eastAsia="Times New Roman" w:hAnsi="Arial" w:cs="Arial"/>
          <w:kern w:val="32"/>
          <w:sz w:val="24"/>
          <w:szCs w:val="24"/>
          <w:lang w:eastAsia="ru-RU"/>
        </w:rPr>
        <w:t>. В случае увеличения в процессе исполнения муниципального контракта (контракта, договора) его объема до размера, подпадающего под казначейское сопровождение в соответствии с бюджетным законодательством, устанавливается казначейское сопровождение такого муниципального контракта (контракта, договора).</w:t>
      </w:r>
    </w:p>
    <w:p w:rsidR="001C58D1" w:rsidRPr="00F86D78" w:rsidRDefault="001C58D1"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2</w:t>
      </w:r>
      <w:r w:rsidR="00C55219" w:rsidRPr="00F86D78">
        <w:rPr>
          <w:rFonts w:ascii="Arial" w:eastAsia="Times New Roman" w:hAnsi="Arial" w:cs="Arial"/>
          <w:b/>
          <w:bCs/>
          <w:sz w:val="24"/>
          <w:szCs w:val="24"/>
          <w:lang w:eastAsia="ru-RU"/>
        </w:rPr>
        <w:t>.</w:t>
      </w:r>
    </w:p>
    <w:p w:rsidR="001C58D1" w:rsidRPr="00F86D78" w:rsidRDefault="001C58D1"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1. Субсидии некоммерческим организациям, не являющимся муниципальными учреждениями, предоставляются в порядке, установленном </w:t>
      </w:r>
      <w:r w:rsidR="009F35DB" w:rsidRPr="00F86D78">
        <w:rPr>
          <w:rFonts w:ascii="Arial" w:eastAsia="Times New Roman" w:hAnsi="Arial" w:cs="Arial"/>
          <w:bCs/>
          <w:sz w:val="24"/>
          <w:szCs w:val="24"/>
          <w:lang w:eastAsia="ru-RU"/>
        </w:rPr>
        <w:t>а</w:t>
      </w:r>
      <w:r w:rsidRPr="00F86D78">
        <w:rPr>
          <w:rFonts w:ascii="Arial" w:eastAsia="Times New Roman" w:hAnsi="Arial" w:cs="Arial"/>
          <w:bCs/>
          <w:sz w:val="24"/>
          <w:szCs w:val="24"/>
          <w:lang w:eastAsia="ru-RU"/>
        </w:rPr>
        <w:t xml:space="preserve">дминистрацией </w:t>
      </w:r>
      <w:r w:rsidR="009F35DB" w:rsidRPr="00F86D78">
        <w:rPr>
          <w:rFonts w:ascii="Arial" w:eastAsia="Times New Roman" w:hAnsi="Arial" w:cs="Arial"/>
          <w:bCs/>
          <w:sz w:val="24"/>
          <w:szCs w:val="24"/>
          <w:lang w:eastAsia="ru-RU"/>
        </w:rPr>
        <w:t xml:space="preserve">Уренского муниципального </w:t>
      </w:r>
      <w:r w:rsidR="00345D54" w:rsidRPr="00F86D78">
        <w:rPr>
          <w:rFonts w:ascii="Arial" w:eastAsia="Times New Roman" w:hAnsi="Arial" w:cs="Arial"/>
          <w:bCs/>
          <w:sz w:val="24"/>
          <w:szCs w:val="24"/>
          <w:lang w:eastAsia="ru-RU"/>
        </w:rPr>
        <w:t>округа Нижегородской</w:t>
      </w:r>
      <w:r w:rsidRPr="00F86D78">
        <w:rPr>
          <w:rFonts w:ascii="Arial" w:eastAsia="Times New Roman" w:hAnsi="Arial" w:cs="Arial"/>
          <w:bCs/>
          <w:sz w:val="24"/>
          <w:szCs w:val="24"/>
          <w:lang w:eastAsia="ru-RU"/>
        </w:rPr>
        <w:t xml:space="preserve"> области, в следующих случаях:</w:t>
      </w:r>
    </w:p>
    <w:p w:rsidR="001C58D1" w:rsidRPr="00F86D78" w:rsidRDefault="001C58D1"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1) </w:t>
      </w:r>
      <w:r w:rsidR="009F35DB" w:rsidRPr="00F86D78">
        <w:rPr>
          <w:rFonts w:ascii="Arial" w:eastAsia="Times New Roman" w:hAnsi="Arial" w:cs="Arial"/>
          <w:bCs/>
          <w:sz w:val="24"/>
          <w:szCs w:val="24"/>
          <w:lang w:eastAsia="ru-RU"/>
        </w:rPr>
        <w:t xml:space="preserve">на </w:t>
      </w:r>
      <w:r w:rsidR="00425AD1" w:rsidRPr="00F86D78">
        <w:rPr>
          <w:rFonts w:ascii="Arial" w:eastAsia="Times New Roman" w:hAnsi="Arial" w:cs="Arial"/>
          <w:bCs/>
          <w:sz w:val="24"/>
          <w:szCs w:val="24"/>
          <w:lang w:eastAsia="ru-RU"/>
        </w:rPr>
        <w:t>обеспечение деятельности</w:t>
      </w:r>
      <w:r w:rsidR="009F35DB" w:rsidRPr="00F86D78">
        <w:rPr>
          <w:rFonts w:ascii="Arial" w:eastAsia="Times New Roman" w:hAnsi="Arial" w:cs="Arial"/>
          <w:bCs/>
          <w:sz w:val="24"/>
          <w:szCs w:val="24"/>
          <w:lang w:eastAsia="ru-RU"/>
        </w:rPr>
        <w:t xml:space="preserve"> автономной некоммерческой организации «Уренский центр развития бизнеса»</w:t>
      </w:r>
      <w:r w:rsidRPr="00F86D78">
        <w:rPr>
          <w:rFonts w:ascii="Arial" w:eastAsia="Times New Roman" w:hAnsi="Arial" w:cs="Arial"/>
          <w:bCs/>
          <w:sz w:val="24"/>
          <w:szCs w:val="24"/>
          <w:lang w:eastAsia="ru-RU"/>
        </w:rPr>
        <w:t>.</w:t>
      </w:r>
    </w:p>
    <w:p w:rsidR="001C58D1" w:rsidRDefault="001C58D1"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2. Утвердить распределение субсидий из бюджета</w:t>
      </w:r>
      <w:r w:rsidR="009F35DB" w:rsidRPr="00F86D78">
        <w:rPr>
          <w:rFonts w:ascii="Arial" w:eastAsia="Times New Roman" w:hAnsi="Arial" w:cs="Arial"/>
          <w:bCs/>
          <w:sz w:val="24"/>
          <w:szCs w:val="24"/>
          <w:lang w:eastAsia="ru-RU"/>
        </w:rPr>
        <w:t xml:space="preserve"> Уренского муниципального округа Нижегородской области </w:t>
      </w:r>
      <w:r w:rsidRPr="00F86D78">
        <w:rPr>
          <w:rFonts w:ascii="Arial" w:eastAsia="Times New Roman" w:hAnsi="Arial" w:cs="Arial"/>
          <w:bCs/>
          <w:sz w:val="24"/>
          <w:szCs w:val="24"/>
          <w:lang w:eastAsia="ru-RU"/>
        </w:rPr>
        <w:t xml:space="preserve">на поддержку некоммерческих организаций, </w:t>
      </w:r>
      <w:r w:rsidRPr="00F86D78">
        <w:rPr>
          <w:rFonts w:ascii="Arial" w:eastAsia="Times New Roman" w:hAnsi="Arial" w:cs="Arial"/>
          <w:bCs/>
          <w:sz w:val="24"/>
          <w:szCs w:val="24"/>
          <w:lang w:eastAsia="ru-RU"/>
        </w:rPr>
        <w:lastRenderedPageBreak/>
        <w:t>указанных в пункте 1 части 1 настоящей статьи, на 202</w:t>
      </w:r>
      <w:r w:rsidR="00167E2A" w:rsidRPr="00F86D78">
        <w:rPr>
          <w:rFonts w:ascii="Arial" w:eastAsia="Times New Roman" w:hAnsi="Arial" w:cs="Arial"/>
          <w:bCs/>
          <w:sz w:val="24"/>
          <w:szCs w:val="24"/>
          <w:lang w:eastAsia="ru-RU"/>
        </w:rPr>
        <w:t>6</w:t>
      </w:r>
      <w:r w:rsidRPr="00F86D78">
        <w:rPr>
          <w:rFonts w:ascii="Arial" w:eastAsia="Times New Roman" w:hAnsi="Arial" w:cs="Arial"/>
          <w:bCs/>
          <w:sz w:val="24"/>
          <w:szCs w:val="24"/>
          <w:lang w:eastAsia="ru-RU"/>
        </w:rPr>
        <w:t xml:space="preserve"> год и на плановый период 202</w:t>
      </w:r>
      <w:r w:rsidR="00167E2A" w:rsidRPr="00F86D78">
        <w:rPr>
          <w:rFonts w:ascii="Arial" w:eastAsia="Times New Roman" w:hAnsi="Arial" w:cs="Arial"/>
          <w:bCs/>
          <w:sz w:val="24"/>
          <w:szCs w:val="24"/>
          <w:lang w:eastAsia="ru-RU"/>
        </w:rPr>
        <w:t>7</w:t>
      </w:r>
      <w:r w:rsidRPr="00F86D78">
        <w:rPr>
          <w:rFonts w:ascii="Arial" w:eastAsia="Times New Roman" w:hAnsi="Arial" w:cs="Arial"/>
          <w:bCs/>
          <w:sz w:val="24"/>
          <w:szCs w:val="24"/>
          <w:lang w:eastAsia="ru-RU"/>
        </w:rPr>
        <w:t xml:space="preserve"> и 202</w:t>
      </w:r>
      <w:r w:rsidR="00167E2A" w:rsidRPr="00F86D78">
        <w:rPr>
          <w:rFonts w:ascii="Arial" w:eastAsia="Times New Roman" w:hAnsi="Arial" w:cs="Arial"/>
          <w:bCs/>
          <w:sz w:val="24"/>
          <w:szCs w:val="24"/>
          <w:lang w:eastAsia="ru-RU"/>
        </w:rPr>
        <w:t>8</w:t>
      </w:r>
      <w:r w:rsidRPr="00F86D78">
        <w:rPr>
          <w:rFonts w:ascii="Arial" w:eastAsia="Times New Roman" w:hAnsi="Arial" w:cs="Arial"/>
          <w:bCs/>
          <w:sz w:val="24"/>
          <w:szCs w:val="24"/>
          <w:lang w:eastAsia="ru-RU"/>
        </w:rPr>
        <w:t xml:space="preserve"> годов согласно приложению </w:t>
      </w:r>
      <w:r w:rsidR="00D948C6" w:rsidRPr="00F86D78">
        <w:rPr>
          <w:rFonts w:ascii="Arial" w:eastAsia="Times New Roman" w:hAnsi="Arial" w:cs="Arial"/>
          <w:bCs/>
          <w:sz w:val="24"/>
          <w:szCs w:val="24"/>
          <w:lang w:eastAsia="ru-RU"/>
        </w:rPr>
        <w:t>7</w:t>
      </w:r>
      <w:r w:rsidRPr="00F86D78">
        <w:rPr>
          <w:rFonts w:ascii="Arial" w:eastAsia="Times New Roman" w:hAnsi="Arial" w:cs="Arial"/>
          <w:bCs/>
          <w:sz w:val="24"/>
          <w:szCs w:val="24"/>
          <w:lang w:eastAsia="ru-RU"/>
        </w:rPr>
        <w:t>.</w:t>
      </w:r>
    </w:p>
    <w:p w:rsidR="00D5511E" w:rsidRPr="00E50793" w:rsidRDefault="00D5511E" w:rsidP="00D5511E">
      <w:pPr>
        <w:autoSpaceDE w:val="0"/>
        <w:autoSpaceDN w:val="0"/>
        <w:spacing w:after="0" w:line="240" w:lineRule="auto"/>
        <w:ind w:firstLine="737"/>
        <w:jc w:val="both"/>
        <w:rPr>
          <w:rFonts w:ascii="Arial" w:eastAsia="Times New Roman" w:hAnsi="Arial" w:cs="Arial"/>
          <w:b/>
          <w:bCs/>
          <w:sz w:val="24"/>
          <w:szCs w:val="24"/>
          <w:lang w:eastAsia="ru-RU"/>
        </w:rPr>
      </w:pPr>
      <w:r w:rsidRPr="00E50793">
        <w:rPr>
          <w:rFonts w:ascii="Arial" w:eastAsia="Times New Roman" w:hAnsi="Arial" w:cs="Arial"/>
          <w:b/>
          <w:bCs/>
          <w:sz w:val="24"/>
          <w:szCs w:val="24"/>
          <w:lang w:eastAsia="ru-RU"/>
        </w:rPr>
        <w:t>Статья 12.1.</w:t>
      </w:r>
    </w:p>
    <w:p w:rsidR="00D5511E" w:rsidRPr="00E50793" w:rsidRDefault="00D5511E" w:rsidP="00D5511E">
      <w:pPr>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t>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порядке, установленном администрацией Уренского муниципального округа Нижегородской области, и (или) в соответствии с условиями, предусмотренными концессионными соглашениями, в следующих случаях:</w:t>
      </w:r>
    </w:p>
    <w:p w:rsidR="00D5511E" w:rsidRPr="00E50793" w:rsidRDefault="00D5511E" w:rsidP="00D5511E">
      <w:pPr>
        <w:autoSpaceDE w:val="0"/>
        <w:autoSpaceDN w:val="0"/>
        <w:spacing w:after="0" w:line="240" w:lineRule="auto"/>
        <w:ind w:left="710"/>
        <w:jc w:val="both"/>
        <w:rPr>
          <w:rFonts w:ascii="Arial" w:eastAsia="Times New Roman" w:hAnsi="Arial" w:cs="Arial"/>
          <w:bCs/>
          <w:sz w:val="24"/>
          <w:szCs w:val="24"/>
          <w:lang w:eastAsia="ru-RU"/>
        </w:rPr>
      </w:pPr>
      <w:r w:rsidRPr="00E50793">
        <w:rPr>
          <w:rFonts w:ascii="Arial" w:eastAsia="Times New Roman" w:hAnsi="Arial" w:cs="Arial"/>
          <w:sz w:val="24"/>
          <w:szCs w:val="24"/>
          <w:lang w:eastAsia="ru-RU"/>
        </w:rPr>
        <w:t xml:space="preserve">1) </w:t>
      </w:r>
      <w:r w:rsidRPr="00E50793">
        <w:rPr>
          <w:rFonts w:ascii="Arial" w:eastAsia="Times New Roman" w:hAnsi="Arial" w:cs="Arial"/>
          <w:bCs/>
          <w:sz w:val="24"/>
          <w:szCs w:val="24"/>
          <w:lang w:eastAsia="ru-RU"/>
        </w:rPr>
        <w:t>на увеличение уставного фонда муниципального унитарного</w:t>
      </w:r>
    </w:p>
    <w:p w:rsidR="00D5511E" w:rsidRDefault="00D5511E" w:rsidP="00D5511E">
      <w:pPr>
        <w:autoSpaceDE w:val="0"/>
        <w:autoSpaceDN w:val="0"/>
        <w:spacing w:after="0" w:line="240" w:lineRule="auto"/>
        <w:ind w:firstLine="737"/>
        <w:jc w:val="both"/>
        <w:rPr>
          <w:rFonts w:ascii="Arial" w:eastAsia="Times New Roman" w:hAnsi="Arial" w:cs="Arial"/>
          <w:bCs/>
          <w:sz w:val="24"/>
          <w:szCs w:val="24"/>
          <w:lang w:eastAsia="ru-RU"/>
        </w:rPr>
      </w:pPr>
      <w:r w:rsidRPr="00E50793">
        <w:rPr>
          <w:rFonts w:ascii="Arial" w:eastAsia="Times New Roman" w:hAnsi="Arial" w:cs="Arial"/>
          <w:bCs/>
          <w:sz w:val="24"/>
          <w:szCs w:val="24"/>
          <w:lang w:eastAsia="ru-RU"/>
        </w:rPr>
        <w:t>предприятия «Уренские тепловые сети</w:t>
      </w:r>
      <w:r w:rsidR="008E236E">
        <w:rPr>
          <w:rFonts w:ascii="Arial" w:eastAsia="Times New Roman" w:hAnsi="Arial" w:cs="Arial"/>
          <w:bCs/>
          <w:sz w:val="24"/>
          <w:szCs w:val="24"/>
          <w:lang w:eastAsia="ru-RU"/>
        </w:rPr>
        <w:t>»</w:t>
      </w:r>
      <w:r>
        <w:rPr>
          <w:rFonts w:ascii="Arial" w:eastAsia="Times New Roman" w:hAnsi="Arial" w:cs="Arial"/>
          <w:bCs/>
          <w:sz w:val="24"/>
          <w:szCs w:val="24"/>
          <w:lang w:eastAsia="ru-RU"/>
        </w:rPr>
        <w:t>.</w:t>
      </w:r>
    </w:p>
    <w:p w:rsidR="00D5511E" w:rsidRPr="00F86D78" w:rsidRDefault="00D5511E" w:rsidP="00D5511E">
      <w:pPr>
        <w:autoSpaceDE w:val="0"/>
        <w:autoSpaceDN w:val="0"/>
        <w:spacing w:after="0" w:line="240" w:lineRule="auto"/>
        <w:ind w:firstLine="737"/>
        <w:jc w:val="both"/>
        <w:rPr>
          <w:rFonts w:ascii="Arial" w:eastAsia="Times New Roman" w:hAnsi="Arial" w:cs="Arial"/>
          <w:bCs/>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w:t>
      </w:r>
      <w:r>
        <w:rPr>
          <w:rFonts w:ascii="Arial" w:eastAsia="Times New Roman" w:hAnsi="Arial" w:cs="Arial"/>
          <w:bCs/>
          <w:color w:val="0070C0"/>
          <w:sz w:val="24"/>
          <w:szCs w:val="24"/>
          <w:lang w:eastAsia="ru-RU"/>
        </w:rPr>
        <w:t xml:space="preserve"> 19.03.2026 №</w:t>
      </w:r>
      <w:r w:rsidR="007173F1">
        <w:rPr>
          <w:rFonts w:ascii="Arial" w:eastAsia="Times New Roman" w:hAnsi="Arial" w:cs="Arial"/>
          <w:bCs/>
          <w:color w:val="0070C0"/>
          <w:sz w:val="24"/>
          <w:szCs w:val="24"/>
          <w:lang w:eastAsia="ru-RU"/>
        </w:rPr>
        <w:t>52</w:t>
      </w:r>
      <w:r>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3</w:t>
      </w:r>
      <w:r w:rsidRPr="00F86D78">
        <w:rPr>
          <w:rFonts w:ascii="Arial" w:eastAsia="Times New Roman" w:hAnsi="Arial" w:cs="Arial"/>
          <w:b/>
          <w:bCs/>
          <w:sz w:val="24"/>
          <w:szCs w:val="24"/>
          <w:lang w:eastAsia="ru-RU"/>
        </w:rPr>
        <w:t>.</w:t>
      </w:r>
    </w:p>
    <w:p w:rsidR="008C02E2" w:rsidRPr="00F86D78" w:rsidRDefault="008C02E2" w:rsidP="00A71546">
      <w:pPr>
        <w:pStyle w:val="ConsNormal"/>
        <w:ind w:firstLine="737"/>
        <w:jc w:val="both"/>
        <w:outlineLvl w:val="0"/>
        <w:rPr>
          <w:sz w:val="24"/>
          <w:szCs w:val="24"/>
        </w:rPr>
      </w:pPr>
      <w:r w:rsidRPr="00F86D78">
        <w:rPr>
          <w:sz w:val="24"/>
          <w:szCs w:val="24"/>
        </w:rPr>
        <w:t>Утвердить объем бюджетных ассигнований дорожного фонда Уренского муниципального округа Нижегородской области:</w:t>
      </w:r>
    </w:p>
    <w:p w:rsidR="008C02E2" w:rsidRPr="00F86D78" w:rsidRDefault="008C02E2" w:rsidP="00A71546">
      <w:pPr>
        <w:pStyle w:val="ConsNormal"/>
        <w:ind w:firstLine="737"/>
        <w:jc w:val="both"/>
        <w:outlineLvl w:val="0"/>
        <w:rPr>
          <w:sz w:val="24"/>
          <w:szCs w:val="24"/>
        </w:rPr>
      </w:pPr>
      <w:r w:rsidRPr="00F86D78">
        <w:rPr>
          <w:sz w:val="24"/>
          <w:szCs w:val="24"/>
        </w:rPr>
        <w:t>1) на 202</w:t>
      </w:r>
      <w:r w:rsidR="00167E2A" w:rsidRPr="00F86D78">
        <w:rPr>
          <w:sz w:val="24"/>
          <w:szCs w:val="24"/>
        </w:rPr>
        <w:t>6</w:t>
      </w:r>
      <w:r w:rsidRPr="00F86D78">
        <w:rPr>
          <w:sz w:val="24"/>
          <w:szCs w:val="24"/>
        </w:rPr>
        <w:t xml:space="preserve"> год в размере </w:t>
      </w:r>
      <w:r w:rsidR="006A2A72" w:rsidRPr="00F86D78">
        <w:rPr>
          <w:sz w:val="24"/>
          <w:szCs w:val="24"/>
        </w:rPr>
        <w:t>36 113 000</w:t>
      </w:r>
      <w:r w:rsidR="00FA08D9" w:rsidRPr="00F86D78">
        <w:rPr>
          <w:sz w:val="24"/>
          <w:szCs w:val="24"/>
        </w:rPr>
        <w:t>,00</w:t>
      </w:r>
      <w:r w:rsidRPr="00F86D78">
        <w:rPr>
          <w:sz w:val="24"/>
          <w:szCs w:val="24"/>
        </w:rPr>
        <w:t> </w:t>
      </w:r>
      <w:r w:rsidR="00550297" w:rsidRPr="00F86D78">
        <w:rPr>
          <w:sz w:val="24"/>
          <w:szCs w:val="24"/>
        </w:rPr>
        <w:t>рублей</w:t>
      </w:r>
      <w:r w:rsidRPr="00F86D78">
        <w:rPr>
          <w:sz w:val="24"/>
          <w:szCs w:val="24"/>
        </w:rPr>
        <w:t>;</w:t>
      </w:r>
    </w:p>
    <w:p w:rsidR="008C02E2" w:rsidRPr="00F86D78" w:rsidRDefault="008C02E2" w:rsidP="00A71546">
      <w:pPr>
        <w:pStyle w:val="ConsNormal"/>
        <w:ind w:firstLine="737"/>
        <w:jc w:val="both"/>
        <w:outlineLvl w:val="0"/>
        <w:rPr>
          <w:sz w:val="24"/>
          <w:szCs w:val="24"/>
        </w:rPr>
      </w:pPr>
      <w:r w:rsidRPr="00F86D78">
        <w:rPr>
          <w:sz w:val="24"/>
          <w:szCs w:val="24"/>
        </w:rPr>
        <w:t>2) на 202</w:t>
      </w:r>
      <w:r w:rsidR="00167E2A" w:rsidRPr="00F86D78">
        <w:rPr>
          <w:sz w:val="24"/>
          <w:szCs w:val="24"/>
        </w:rPr>
        <w:t>7</w:t>
      </w:r>
      <w:r w:rsidRPr="00F86D78">
        <w:rPr>
          <w:sz w:val="24"/>
          <w:szCs w:val="24"/>
        </w:rPr>
        <w:t xml:space="preserve"> год в размере </w:t>
      </w:r>
      <w:r w:rsidR="006A2A72" w:rsidRPr="00F86D78">
        <w:rPr>
          <w:sz w:val="24"/>
          <w:szCs w:val="24"/>
        </w:rPr>
        <w:t>48 212 600</w:t>
      </w:r>
      <w:r w:rsidR="00FA08D9" w:rsidRPr="00F86D78">
        <w:rPr>
          <w:sz w:val="24"/>
          <w:szCs w:val="24"/>
        </w:rPr>
        <w:t>,00</w:t>
      </w:r>
      <w:r w:rsidRPr="00F86D78">
        <w:rPr>
          <w:sz w:val="24"/>
          <w:szCs w:val="24"/>
        </w:rPr>
        <w:t> </w:t>
      </w:r>
      <w:r w:rsidR="00550297" w:rsidRPr="00F86D78">
        <w:rPr>
          <w:sz w:val="24"/>
          <w:szCs w:val="24"/>
        </w:rPr>
        <w:t>рублей;</w:t>
      </w:r>
    </w:p>
    <w:p w:rsidR="008C02E2" w:rsidRPr="00F86D78" w:rsidRDefault="008C02E2" w:rsidP="00A71546">
      <w:pPr>
        <w:pStyle w:val="ConsNormal"/>
        <w:ind w:firstLine="737"/>
        <w:jc w:val="both"/>
        <w:rPr>
          <w:bCs/>
          <w:sz w:val="24"/>
          <w:szCs w:val="24"/>
        </w:rPr>
      </w:pPr>
      <w:r w:rsidRPr="00F86D78">
        <w:rPr>
          <w:sz w:val="24"/>
          <w:szCs w:val="24"/>
        </w:rPr>
        <w:t>3) на 202</w:t>
      </w:r>
      <w:r w:rsidR="00167E2A" w:rsidRPr="00F86D78">
        <w:rPr>
          <w:sz w:val="24"/>
          <w:szCs w:val="24"/>
        </w:rPr>
        <w:t>8</w:t>
      </w:r>
      <w:r w:rsidRPr="00F86D78">
        <w:rPr>
          <w:sz w:val="24"/>
          <w:szCs w:val="24"/>
        </w:rPr>
        <w:t xml:space="preserve"> год в размере </w:t>
      </w:r>
      <w:r w:rsidR="006A2A72" w:rsidRPr="00F86D78">
        <w:rPr>
          <w:sz w:val="24"/>
          <w:szCs w:val="24"/>
        </w:rPr>
        <w:t>50 134 100</w:t>
      </w:r>
      <w:r w:rsidR="00FA08D9" w:rsidRPr="00F86D78">
        <w:rPr>
          <w:sz w:val="24"/>
          <w:szCs w:val="24"/>
        </w:rPr>
        <w:t>,00</w:t>
      </w:r>
      <w:r w:rsidRPr="00F86D78">
        <w:rPr>
          <w:sz w:val="24"/>
          <w:szCs w:val="24"/>
        </w:rPr>
        <w:t> </w:t>
      </w:r>
      <w:r w:rsidR="00550297" w:rsidRPr="00F86D78">
        <w:rPr>
          <w:sz w:val="24"/>
          <w:szCs w:val="24"/>
        </w:rPr>
        <w:t>рублей</w:t>
      </w:r>
      <w:r w:rsidRPr="00F86D78">
        <w:rPr>
          <w:sz w:val="24"/>
          <w:szCs w:val="24"/>
        </w:rPr>
        <w:t>.</w:t>
      </w:r>
    </w:p>
    <w:p w:rsidR="00AD4611" w:rsidRPr="00F86D78" w:rsidRDefault="00AD4611"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4</w:t>
      </w:r>
      <w:r w:rsidRPr="00F86D78">
        <w:rPr>
          <w:rFonts w:ascii="Arial" w:eastAsia="Times New Roman" w:hAnsi="Arial" w:cs="Arial"/>
          <w:b/>
          <w:bCs/>
          <w:sz w:val="24"/>
          <w:szCs w:val="24"/>
          <w:lang w:eastAsia="ru-RU"/>
        </w:rPr>
        <w:t>.</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1. Установить верхний предел муниципального внутреннего долга </w:t>
      </w:r>
      <w:r w:rsidRPr="00E64FD8">
        <w:rPr>
          <w:rFonts w:ascii="Arial" w:eastAsia="Times New Roman" w:hAnsi="Arial" w:cs="Arial"/>
          <w:sz w:val="24"/>
          <w:szCs w:val="24"/>
          <w:lang w:eastAsia="ru-RU"/>
        </w:rPr>
        <w:t>Уренского муниципального округа Нижегородской области</w:t>
      </w:r>
      <w:r w:rsidRPr="00E64FD8">
        <w:rPr>
          <w:rFonts w:ascii="Arial" w:eastAsia="Times New Roman" w:hAnsi="Arial" w:cs="Arial"/>
          <w:sz w:val="24"/>
          <w:szCs w:val="24"/>
        </w:rPr>
        <w:t>:</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1) на 1 января 2027 года в размере – 23 000 000,00 рублей, в том числе установить верхний предел долга по муниципальным гарантиям </w:t>
      </w:r>
      <w:r w:rsidRPr="00E64FD8">
        <w:rPr>
          <w:rFonts w:ascii="Arial" w:eastAsia="Times New Roman" w:hAnsi="Arial" w:cs="Arial"/>
          <w:sz w:val="24"/>
          <w:szCs w:val="24"/>
          <w:lang w:eastAsia="ru-RU"/>
        </w:rPr>
        <w:t xml:space="preserve">Уренского муниципального округа Нижегородской области </w:t>
      </w:r>
      <w:r w:rsidRPr="00E64FD8">
        <w:rPr>
          <w:rFonts w:ascii="Arial" w:eastAsia="Times New Roman" w:hAnsi="Arial" w:cs="Arial"/>
          <w:sz w:val="24"/>
          <w:szCs w:val="24"/>
        </w:rPr>
        <w:t>на 1 января 2027 года в размере 0,00 рублей;</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2) на 1 января 2028 года в размере – 23 000 000,00 рублей, в том числе установить верхний предел долга по муниципальным гарантиям </w:t>
      </w:r>
      <w:r w:rsidRPr="00E64FD8">
        <w:rPr>
          <w:rFonts w:ascii="Arial" w:eastAsia="Times New Roman" w:hAnsi="Arial" w:cs="Arial"/>
          <w:sz w:val="24"/>
          <w:szCs w:val="24"/>
          <w:lang w:eastAsia="ru-RU"/>
        </w:rPr>
        <w:t xml:space="preserve">Уренского муниципального округа </w:t>
      </w:r>
      <w:r w:rsidRPr="00E64FD8">
        <w:rPr>
          <w:rFonts w:ascii="Arial" w:eastAsia="Times New Roman" w:hAnsi="Arial" w:cs="Arial"/>
          <w:sz w:val="24"/>
          <w:szCs w:val="24"/>
        </w:rPr>
        <w:t>Нижегородской области на 1 января 2028 года в размере 0,00 рублей;</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3) на 1 января 2029 года в размере – 23 000 000,00 рублей, в том числе установить верхний предел долга по муниципальным гарантиям </w:t>
      </w:r>
      <w:r w:rsidRPr="00E64FD8">
        <w:rPr>
          <w:rFonts w:ascii="Arial" w:eastAsia="Times New Roman" w:hAnsi="Arial" w:cs="Arial"/>
          <w:sz w:val="24"/>
          <w:szCs w:val="24"/>
          <w:lang w:eastAsia="ru-RU"/>
        </w:rPr>
        <w:t>Уренского муниципального округа Нижегородской области</w:t>
      </w:r>
      <w:r w:rsidRPr="00E64FD8">
        <w:rPr>
          <w:rFonts w:ascii="Arial" w:eastAsia="Times New Roman" w:hAnsi="Arial" w:cs="Arial"/>
          <w:sz w:val="24"/>
          <w:szCs w:val="24"/>
        </w:rPr>
        <w:t xml:space="preserve"> на 1 января 2029 года в размере 0,0 рублей.</w:t>
      </w:r>
    </w:p>
    <w:p w:rsidR="00E64FD8" w:rsidRPr="00E64FD8" w:rsidRDefault="00E64FD8" w:rsidP="00E64FD8">
      <w:pPr>
        <w:spacing w:after="0" w:line="240" w:lineRule="auto"/>
        <w:ind w:firstLine="737"/>
        <w:jc w:val="both"/>
        <w:rPr>
          <w:rFonts w:ascii="Arial" w:hAnsi="Arial" w:cs="Arial"/>
          <w:sz w:val="24"/>
          <w:szCs w:val="24"/>
        </w:rPr>
      </w:pPr>
      <w:r w:rsidRPr="00E64FD8">
        <w:rPr>
          <w:rFonts w:ascii="Arial" w:eastAsia="Times New Roman" w:hAnsi="Arial" w:cs="Arial"/>
          <w:sz w:val="24"/>
          <w:szCs w:val="24"/>
          <w:lang w:eastAsia="ru-RU"/>
        </w:rPr>
        <w:t>2. </w:t>
      </w:r>
      <w:r w:rsidRPr="00E64FD8">
        <w:rPr>
          <w:rFonts w:ascii="Arial" w:hAnsi="Arial" w:cs="Arial"/>
          <w:sz w:val="24"/>
          <w:szCs w:val="24"/>
        </w:rPr>
        <w:t xml:space="preserve">Утвердить объем бюджетных ассигнований, предусмотренных на исполнение муниципальных гарантий </w:t>
      </w:r>
      <w:r w:rsidRPr="00E64FD8">
        <w:rPr>
          <w:rFonts w:ascii="Arial" w:eastAsia="Times New Roman" w:hAnsi="Arial" w:cs="Arial"/>
          <w:sz w:val="24"/>
          <w:szCs w:val="24"/>
          <w:lang w:eastAsia="ru-RU"/>
        </w:rPr>
        <w:t xml:space="preserve">Уренского муниципального округа </w:t>
      </w:r>
      <w:r w:rsidRPr="00E64FD8">
        <w:rPr>
          <w:rFonts w:ascii="Arial" w:hAnsi="Arial" w:cs="Arial"/>
          <w:sz w:val="24"/>
          <w:szCs w:val="24"/>
        </w:rPr>
        <w:t>Нижегородской области по возможным гарантийным случаям:</w:t>
      </w:r>
    </w:p>
    <w:p w:rsidR="00E64FD8" w:rsidRPr="00E64FD8" w:rsidRDefault="00E64FD8" w:rsidP="00E64FD8">
      <w:pPr>
        <w:spacing w:after="0" w:line="240" w:lineRule="auto"/>
        <w:ind w:firstLine="737"/>
        <w:jc w:val="both"/>
        <w:rPr>
          <w:rFonts w:ascii="Arial" w:hAnsi="Arial" w:cs="Arial"/>
          <w:sz w:val="24"/>
          <w:szCs w:val="24"/>
        </w:rPr>
      </w:pPr>
    </w:p>
    <w:p w:rsidR="00E64FD8" w:rsidRPr="00E64FD8" w:rsidRDefault="00E64FD8" w:rsidP="00E64FD8">
      <w:pPr>
        <w:spacing w:after="0" w:line="240" w:lineRule="auto"/>
        <w:ind w:firstLine="737"/>
        <w:jc w:val="both"/>
        <w:rPr>
          <w:rFonts w:ascii="Arial" w:hAnsi="Arial" w:cs="Arial"/>
          <w:sz w:val="24"/>
          <w:szCs w:val="24"/>
        </w:rPr>
      </w:pPr>
      <w:r w:rsidRPr="00E64FD8">
        <w:rPr>
          <w:rFonts w:ascii="Arial" w:hAnsi="Arial" w:cs="Arial"/>
          <w:sz w:val="24"/>
          <w:szCs w:val="24"/>
        </w:rPr>
        <w:t>1) на 2026 год в сумме 0,00 рублей;</w:t>
      </w:r>
    </w:p>
    <w:p w:rsidR="00E64FD8" w:rsidRPr="00E64FD8" w:rsidRDefault="00E64FD8" w:rsidP="00E64FD8">
      <w:pPr>
        <w:spacing w:after="0" w:line="240" w:lineRule="auto"/>
        <w:ind w:firstLine="737"/>
        <w:jc w:val="both"/>
        <w:rPr>
          <w:rFonts w:ascii="Arial" w:hAnsi="Arial" w:cs="Arial"/>
          <w:sz w:val="24"/>
          <w:szCs w:val="24"/>
        </w:rPr>
      </w:pPr>
      <w:r w:rsidRPr="00E64FD8">
        <w:rPr>
          <w:rFonts w:ascii="Arial" w:hAnsi="Arial" w:cs="Arial"/>
          <w:sz w:val="24"/>
          <w:szCs w:val="24"/>
        </w:rPr>
        <w:t>2) на 2027 год в сумме 0,00 рублей;</w:t>
      </w:r>
    </w:p>
    <w:p w:rsidR="00BA41D1" w:rsidRDefault="00E64FD8" w:rsidP="00E64FD8">
      <w:pPr>
        <w:pStyle w:val="ConsNormal"/>
        <w:ind w:firstLine="737"/>
        <w:jc w:val="both"/>
        <w:rPr>
          <w:rFonts w:eastAsiaTheme="minorHAnsi"/>
          <w:kern w:val="32"/>
          <w:sz w:val="24"/>
          <w:szCs w:val="24"/>
          <w:lang w:eastAsia="en-US"/>
        </w:rPr>
      </w:pPr>
      <w:r w:rsidRPr="00E64FD8">
        <w:rPr>
          <w:rFonts w:eastAsiaTheme="minorHAnsi"/>
          <w:kern w:val="32"/>
          <w:sz w:val="24"/>
          <w:szCs w:val="24"/>
          <w:lang w:eastAsia="en-US"/>
        </w:rPr>
        <w:t>3) на 2028 год в сумме 0,00 рублей.</w:t>
      </w:r>
    </w:p>
    <w:p w:rsidR="00E64FD8" w:rsidRPr="00F86D78" w:rsidRDefault="00E64FD8" w:rsidP="00E64FD8">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Pr="00E43127">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5</w:t>
      </w:r>
      <w:r w:rsidRPr="00F86D78">
        <w:rPr>
          <w:rFonts w:ascii="Arial" w:eastAsia="Times New Roman" w:hAnsi="Arial" w:cs="Arial"/>
          <w:b/>
          <w:bCs/>
          <w:sz w:val="24"/>
          <w:szCs w:val="24"/>
          <w:lang w:eastAsia="ru-RU"/>
        </w:rPr>
        <w:t>.</w:t>
      </w:r>
    </w:p>
    <w:p w:rsidR="0014605B"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1. Утвердить Программу муниципальных </w:t>
      </w:r>
      <w:r w:rsidR="00360F3C" w:rsidRPr="00F86D78">
        <w:rPr>
          <w:rFonts w:ascii="Arial" w:eastAsia="Times New Roman" w:hAnsi="Arial" w:cs="Arial"/>
          <w:sz w:val="24"/>
          <w:szCs w:val="24"/>
          <w:lang w:eastAsia="ru-RU"/>
        </w:rPr>
        <w:t xml:space="preserve">внутренних </w:t>
      </w:r>
      <w:r w:rsidRPr="00F86D78">
        <w:rPr>
          <w:rFonts w:ascii="Arial" w:eastAsia="Times New Roman" w:hAnsi="Arial" w:cs="Arial"/>
          <w:sz w:val="24"/>
          <w:szCs w:val="24"/>
          <w:lang w:eastAsia="ru-RU"/>
        </w:rPr>
        <w:t xml:space="preserve">заимствований Уренского муниципального </w:t>
      </w:r>
      <w:r w:rsidR="00360F3C" w:rsidRPr="00F86D78">
        <w:rPr>
          <w:rFonts w:ascii="Arial" w:eastAsia="Times New Roman" w:hAnsi="Arial" w:cs="Arial"/>
          <w:sz w:val="24"/>
          <w:szCs w:val="24"/>
          <w:lang w:eastAsia="ru-RU"/>
        </w:rPr>
        <w:t>округа</w:t>
      </w:r>
      <w:r w:rsidR="002771F8"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002771F8" w:rsidRPr="00F86D78">
        <w:rPr>
          <w:rFonts w:ascii="Arial" w:eastAsia="Times New Roman" w:hAnsi="Arial" w:cs="Arial"/>
          <w:sz w:val="24"/>
          <w:szCs w:val="24"/>
          <w:lang w:eastAsia="ru-RU"/>
        </w:rPr>
        <w:t xml:space="preserve"> </w:t>
      </w:r>
      <w:r w:rsidR="00B32E8F" w:rsidRPr="00F86D78">
        <w:rPr>
          <w:rFonts w:ascii="Arial" w:eastAsia="Times New Roman" w:hAnsi="Arial" w:cs="Arial"/>
          <w:sz w:val="24"/>
          <w:szCs w:val="24"/>
          <w:lang w:eastAsia="ru-RU"/>
        </w:rPr>
        <w:t xml:space="preserve">и Структуру муниципального долга Уренского муниципального </w:t>
      </w:r>
      <w:r w:rsidR="003D23F2" w:rsidRPr="00F86D78">
        <w:rPr>
          <w:rFonts w:ascii="Arial" w:eastAsia="Times New Roman" w:hAnsi="Arial" w:cs="Arial"/>
          <w:sz w:val="24"/>
          <w:szCs w:val="24"/>
          <w:lang w:eastAsia="ru-RU"/>
        </w:rPr>
        <w:t>округа:</w:t>
      </w:r>
    </w:p>
    <w:p w:rsidR="00A34334"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w:t>
      </w:r>
      <w:r w:rsidR="00DB5224" w:rsidRPr="00F86D78">
        <w:rPr>
          <w:rFonts w:ascii="Arial" w:eastAsia="Times New Roman" w:hAnsi="Arial" w:cs="Arial"/>
          <w:sz w:val="24"/>
          <w:szCs w:val="24"/>
          <w:lang w:eastAsia="ru-RU"/>
        </w:rPr>
        <w:t xml:space="preserve"> </w:t>
      </w:r>
      <w:r w:rsidR="00360F3C" w:rsidRPr="00F86D78">
        <w:rPr>
          <w:rFonts w:ascii="Arial" w:eastAsia="Times New Roman" w:hAnsi="Arial" w:cs="Arial"/>
          <w:sz w:val="24"/>
          <w:szCs w:val="24"/>
          <w:lang w:eastAsia="ru-RU"/>
        </w:rPr>
        <w:t>на 202</w:t>
      </w:r>
      <w:r w:rsidR="00167E2A" w:rsidRPr="00F86D78">
        <w:rPr>
          <w:rFonts w:ascii="Arial" w:eastAsia="Times New Roman" w:hAnsi="Arial" w:cs="Arial"/>
          <w:sz w:val="24"/>
          <w:szCs w:val="24"/>
          <w:lang w:eastAsia="ru-RU"/>
        </w:rPr>
        <w:t>6</w:t>
      </w:r>
      <w:r w:rsidR="00360F3C" w:rsidRPr="00F86D78">
        <w:rPr>
          <w:rFonts w:ascii="Arial" w:eastAsia="Times New Roman" w:hAnsi="Arial" w:cs="Arial"/>
          <w:sz w:val="24"/>
          <w:szCs w:val="24"/>
          <w:lang w:eastAsia="ru-RU"/>
        </w:rPr>
        <w:t xml:space="preserve"> год согласно приложени</w:t>
      </w:r>
      <w:r w:rsidRPr="00F86D78">
        <w:rPr>
          <w:rFonts w:ascii="Arial" w:eastAsia="Times New Roman" w:hAnsi="Arial" w:cs="Arial"/>
          <w:sz w:val="24"/>
          <w:szCs w:val="24"/>
          <w:lang w:eastAsia="ru-RU"/>
        </w:rPr>
        <w:t>ю</w:t>
      </w:r>
      <w:r w:rsidR="002771F8" w:rsidRPr="00F86D78">
        <w:rPr>
          <w:rFonts w:ascii="Arial" w:eastAsia="Times New Roman" w:hAnsi="Arial" w:cs="Arial"/>
          <w:sz w:val="24"/>
          <w:szCs w:val="24"/>
          <w:lang w:eastAsia="ru-RU"/>
        </w:rPr>
        <w:t xml:space="preserve"> </w:t>
      </w:r>
      <w:r w:rsidR="00D948C6"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2) на 202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год согласно приложению </w:t>
      </w:r>
      <w:r w:rsidR="00D948C6" w:rsidRPr="00F86D78">
        <w:rPr>
          <w:rFonts w:ascii="Arial" w:eastAsia="Times New Roman" w:hAnsi="Arial" w:cs="Arial"/>
          <w:sz w:val="24"/>
          <w:szCs w:val="24"/>
          <w:lang w:eastAsia="ru-RU"/>
        </w:rPr>
        <w:t>9</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на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0</w:t>
      </w:r>
      <w:r w:rsidRPr="00F86D78">
        <w:rPr>
          <w:rFonts w:ascii="Arial" w:eastAsia="Times New Roman" w:hAnsi="Arial" w:cs="Arial"/>
          <w:sz w:val="24"/>
          <w:szCs w:val="24"/>
          <w:lang w:eastAsia="ru-RU"/>
        </w:rPr>
        <w:t>;</w:t>
      </w:r>
    </w:p>
    <w:p w:rsidR="0014605B"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2. Утвердить Программу муниципальных гарантий Уренского муниципального </w:t>
      </w:r>
      <w:r w:rsidR="00360F3C" w:rsidRPr="00F86D78">
        <w:rPr>
          <w:rFonts w:ascii="Arial" w:eastAsia="Times New Roman" w:hAnsi="Arial" w:cs="Arial"/>
          <w:sz w:val="24"/>
          <w:szCs w:val="24"/>
          <w:lang w:eastAsia="ru-RU"/>
        </w:rPr>
        <w:t>округа</w:t>
      </w:r>
      <w:r w:rsidR="002771F8"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Pr="00F86D78">
        <w:rPr>
          <w:rFonts w:ascii="Arial" w:eastAsia="Times New Roman" w:hAnsi="Arial" w:cs="Arial"/>
          <w:sz w:val="24"/>
          <w:szCs w:val="24"/>
          <w:lang w:eastAsia="ru-RU"/>
        </w:rPr>
        <w:t xml:space="preserve"> в валюте Российской Федерации</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lastRenderedPageBreak/>
        <w:t>1) на 202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1</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2) на 202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2</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на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3</w:t>
      </w:r>
      <w:r w:rsidR="002771F8"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A16301" w:rsidRPr="00F86D78">
        <w:rPr>
          <w:rFonts w:ascii="Arial" w:eastAsia="Times New Roman" w:hAnsi="Arial" w:cs="Arial"/>
          <w:b/>
          <w:bCs/>
          <w:sz w:val="24"/>
          <w:szCs w:val="24"/>
          <w:lang w:eastAsia="ru-RU"/>
        </w:rPr>
        <w:t>1</w:t>
      </w:r>
      <w:r w:rsidR="00CF73B3" w:rsidRPr="00F86D78">
        <w:rPr>
          <w:rFonts w:ascii="Arial" w:eastAsia="Times New Roman" w:hAnsi="Arial" w:cs="Arial"/>
          <w:b/>
          <w:bCs/>
          <w:sz w:val="24"/>
          <w:szCs w:val="24"/>
          <w:lang w:eastAsia="ru-RU"/>
        </w:rPr>
        <w:t>6</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Настоящее решение вступает в силу с 1 января 20</w:t>
      </w:r>
      <w:r w:rsidR="003743E1"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года.</w:t>
      </w:r>
    </w:p>
    <w:p w:rsidR="001D7E8B" w:rsidRDefault="001D7E8B" w:rsidP="00A71546">
      <w:pPr>
        <w:autoSpaceDE w:val="0"/>
        <w:autoSpaceDN w:val="0"/>
        <w:spacing w:after="0" w:line="240" w:lineRule="auto"/>
        <w:jc w:val="both"/>
        <w:rPr>
          <w:rFonts w:ascii="Arial" w:eastAsia="Times New Roman" w:hAnsi="Arial" w:cs="Arial"/>
          <w:sz w:val="24"/>
          <w:szCs w:val="24"/>
          <w:lang w:eastAsia="ru-RU"/>
        </w:rPr>
      </w:pPr>
    </w:p>
    <w:p w:rsidR="00F86D78" w:rsidRDefault="00F86D78" w:rsidP="00A71546">
      <w:pPr>
        <w:autoSpaceDE w:val="0"/>
        <w:autoSpaceDN w:val="0"/>
        <w:spacing w:after="0" w:line="240" w:lineRule="auto"/>
        <w:jc w:val="both"/>
        <w:rPr>
          <w:rFonts w:ascii="Arial" w:eastAsia="Times New Roman" w:hAnsi="Arial" w:cs="Arial"/>
          <w:sz w:val="24"/>
          <w:szCs w:val="24"/>
          <w:lang w:eastAsia="ru-RU"/>
        </w:rPr>
      </w:pPr>
    </w:p>
    <w:p w:rsidR="00F86D78" w:rsidRPr="00F86D78" w:rsidRDefault="00F86D78" w:rsidP="00A71546">
      <w:pPr>
        <w:autoSpaceDE w:val="0"/>
        <w:autoSpaceDN w:val="0"/>
        <w:spacing w:after="0" w:line="240" w:lineRule="auto"/>
        <w:jc w:val="both"/>
        <w:rPr>
          <w:rFonts w:ascii="Arial" w:eastAsia="Times New Roman" w:hAnsi="Arial" w:cs="Arial"/>
          <w:sz w:val="24"/>
          <w:szCs w:val="24"/>
          <w:lang w:eastAsia="ru-RU"/>
        </w:rPr>
      </w:pPr>
    </w:p>
    <w:p w:rsidR="00425AD1" w:rsidRPr="00F86D78" w:rsidRDefault="00425AD1" w:rsidP="00A71546">
      <w:pPr>
        <w:pStyle w:val="af4"/>
        <w:ind w:firstLine="720"/>
        <w:rPr>
          <w:rFonts w:ascii="Arial" w:hAnsi="Arial" w:cs="Arial"/>
          <w:color w:val="000000"/>
        </w:rPr>
      </w:pPr>
    </w:p>
    <w:tbl>
      <w:tblPr>
        <w:tblW w:w="0" w:type="auto"/>
        <w:tblLook w:val="04A0" w:firstRow="1" w:lastRow="0" w:firstColumn="1" w:lastColumn="0" w:noHBand="0" w:noVBand="1"/>
      </w:tblPr>
      <w:tblGrid>
        <w:gridCol w:w="5637"/>
        <w:gridCol w:w="4216"/>
      </w:tblGrid>
      <w:tr w:rsidR="00E57FB1" w:rsidRPr="00F86D78" w:rsidTr="00D14443">
        <w:tc>
          <w:tcPr>
            <w:tcW w:w="5637" w:type="dxa"/>
            <w:shd w:val="clear" w:color="auto" w:fill="auto"/>
          </w:tcPr>
          <w:p w:rsidR="00E57FB1" w:rsidRPr="00F86D78" w:rsidRDefault="00E57FB1" w:rsidP="00A71546">
            <w:pPr>
              <w:pStyle w:val="af4"/>
              <w:ind w:firstLine="0"/>
              <w:rPr>
                <w:rFonts w:ascii="Arial" w:hAnsi="Arial" w:cs="Arial"/>
                <w:color w:val="000000"/>
              </w:rPr>
            </w:pPr>
            <w:r w:rsidRPr="00F86D78">
              <w:rPr>
                <w:rFonts w:ascii="Arial" w:hAnsi="Arial" w:cs="Arial"/>
                <w:color w:val="000000"/>
              </w:rPr>
              <w:t>Глава местного самоуправления</w:t>
            </w:r>
          </w:p>
          <w:p w:rsidR="00E57FB1" w:rsidRPr="00F86D78" w:rsidRDefault="00210041" w:rsidP="00A71546">
            <w:pPr>
              <w:pStyle w:val="af4"/>
              <w:ind w:firstLine="0"/>
              <w:rPr>
                <w:rFonts w:ascii="Arial" w:hAnsi="Arial" w:cs="Arial"/>
                <w:color w:val="000000"/>
              </w:rPr>
            </w:pPr>
            <w:r w:rsidRPr="00F86D78">
              <w:rPr>
                <w:rFonts w:ascii="Arial" w:hAnsi="Arial" w:cs="Arial"/>
                <w:color w:val="000000"/>
              </w:rPr>
              <w:t>Уренского муниципального округа</w:t>
            </w:r>
          </w:p>
          <w:p w:rsidR="00E57FB1" w:rsidRPr="00F86D78" w:rsidRDefault="00E57FB1" w:rsidP="00A71546">
            <w:pPr>
              <w:pStyle w:val="af4"/>
              <w:ind w:firstLine="0"/>
              <w:rPr>
                <w:rFonts w:ascii="Arial" w:hAnsi="Arial" w:cs="Arial"/>
                <w:color w:val="000000"/>
              </w:rPr>
            </w:pPr>
            <w:r w:rsidRPr="00F86D78">
              <w:rPr>
                <w:rFonts w:ascii="Arial" w:hAnsi="Arial" w:cs="Arial"/>
                <w:color w:val="000000"/>
              </w:rPr>
              <w:t>Нижегородской области</w:t>
            </w:r>
          </w:p>
          <w:p w:rsidR="00210041" w:rsidRPr="00F86D78" w:rsidRDefault="00210041" w:rsidP="00A71546">
            <w:pPr>
              <w:pStyle w:val="af4"/>
              <w:ind w:firstLine="0"/>
              <w:rPr>
                <w:rFonts w:ascii="Arial" w:hAnsi="Arial" w:cs="Arial"/>
                <w:color w:val="000000"/>
              </w:rPr>
            </w:pPr>
          </w:p>
          <w:p w:rsidR="00E57FB1" w:rsidRPr="00F86D78" w:rsidRDefault="00E57FB1" w:rsidP="00A71546">
            <w:pPr>
              <w:pStyle w:val="af4"/>
              <w:ind w:firstLine="0"/>
              <w:rPr>
                <w:rFonts w:ascii="Arial" w:hAnsi="Arial" w:cs="Arial"/>
                <w:color w:val="000000"/>
              </w:rPr>
            </w:pPr>
            <w:r w:rsidRPr="00F86D78">
              <w:rPr>
                <w:rFonts w:ascii="Arial" w:hAnsi="Arial" w:cs="Arial"/>
                <w:color w:val="000000"/>
              </w:rPr>
              <w:t>_________________</w:t>
            </w:r>
            <w:r w:rsidR="00210041" w:rsidRPr="00F86D78">
              <w:rPr>
                <w:rFonts w:ascii="Arial" w:hAnsi="Arial" w:cs="Arial"/>
                <w:color w:val="000000"/>
              </w:rPr>
              <w:t>С.Б.Бабинцев</w:t>
            </w:r>
          </w:p>
        </w:tc>
        <w:tc>
          <w:tcPr>
            <w:tcW w:w="4216" w:type="dxa"/>
            <w:shd w:val="clear" w:color="auto" w:fill="auto"/>
          </w:tcPr>
          <w:p w:rsidR="00E57FB1" w:rsidRPr="00F86D78" w:rsidRDefault="00E57FB1" w:rsidP="00A71546">
            <w:pPr>
              <w:pStyle w:val="af4"/>
              <w:ind w:firstLine="0"/>
              <w:rPr>
                <w:rFonts w:ascii="Arial" w:hAnsi="Arial" w:cs="Arial"/>
                <w:color w:val="000000"/>
              </w:rPr>
            </w:pPr>
            <w:r w:rsidRPr="00F86D78">
              <w:rPr>
                <w:rFonts w:ascii="Arial" w:hAnsi="Arial" w:cs="Arial"/>
                <w:color w:val="000000"/>
              </w:rPr>
              <w:t>Председатель</w:t>
            </w:r>
          </w:p>
          <w:p w:rsidR="00E57FB1" w:rsidRPr="00F86D78" w:rsidRDefault="00210041" w:rsidP="00A71546">
            <w:pPr>
              <w:pStyle w:val="af4"/>
              <w:ind w:firstLine="0"/>
              <w:rPr>
                <w:rFonts w:ascii="Arial" w:hAnsi="Arial" w:cs="Arial"/>
                <w:color w:val="000000"/>
              </w:rPr>
            </w:pPr>
            <w:r w:rsidRPr="00F86D78">
              <w:rPr>
                <w:rFonts w:ascii="Arial" w:hAnsi="Arial" w:cs="Arial"/>
                <w:color w:val="000000"/>
              </w:rPr>
              <w:t>Совета депутатов Уренского</w:t>
            </w:r>
          </w:p>
          <w:p w:rsidR="00E57FB1" w:rsidRPr="00F86D78" w:rsidRDefault="00210041" w:rsidP="00A71546">
            <w:pPr>
              <w:pStyle w:val="af4"/>
              <w:ind w:right="848" w:firstLine="0"/>
              <w:rPr>
                <w:rFonts w:ascii="Arial" w:hAnsi="Arial" w:cs="Arial"/>
                <w:color w:val="000000"/>
              </w:rPr>
            </w:pPr>
            <w:r w:rsidRPr="00F86D78">
              <w:rPr>
                <w:rFonts w:ascii="Arial" w:hAnsi="Arial" w:cs="Arial"/>
                <w:color w:val="000000"/>
              </w:rPr>
              <w:t>муниципального округа Нижегородской области</w:t>
            </w:r>
          </w:p>
          <w:p w:rsidR="00E57FB1" w:rsidRPr="00F86D78" w:rsidRDefault="00E57FB1" w:rsidP="00A71546">
            <w:pPr>
              <w:pStyle w:val="af4"/>
              <w:ind w:firstLine="0"/>
              <w:rPr>
                <w:rFonts w:ascii="Arial" w:hAnsi="Arial" w:cs="Arial"/>
                <w:color w:val="000000"/>
              </w:rPr>
            </w:pPr>
            <w:r w:rsidRPr="00F86D78">
              <w:rPr>
                <w:rFonts w:ascii="Arial" w:hAnsi="Arial" w:cs="Arial"/>
                <w:color w:val="000000"/>
              </w:rPr>
              <w:t>________</w:t>
            </w:r>
            <w:r w:rsidR="00D14443" w:rsidRPr="00F86D78">
              <w:rPr>
                <w:rFonts w:ascii="Arial" w:hAnsi="Arial" w:cs="Arial"/>
                <w:color w:val="000000"/>
              </w:rPr>
              <w:t>__</w:t>
            </w:r>
            <w:r w:rsidRPr="00F86D78">
              <w:rPr>
                <w:rFonts w:ascii="Arial" w:hAnsi="Arial" w:cs="Arial"/>
                <w:color w:val="000000"/>
              </w:rPr>
              <w:t>____</w:t>
            </w:r>
            <w:r w:rsidR="00210041" w:rsidRPr="00F86D78">
              <w:rPr>
                <w:rFonts w:ascii="Arial" w:hAnsi="Arial" w:cs="Arial"/>
                <w:color w:val="000000"/>
              </w:rPr>
              <w:t>В.П.Соловьев</w:t>
            </w:r>
          </w:p>
        </w:tc>
      </w:tr>
    </w:tbl>
    <w:p w:rsidR="00A16301" w:rsidRPr="00F86D78" w:rsidRDefault="00A16301" w:rsidP="00A71546">
      <w:pPr>
        <w:autoSpaceDE w:val="0"/>
        <w:autoSpaceDN w:val="0"/>
        <w:spacing w:after="0" w:line="240" w:lineRule="auto"/>
        <w:jc w:val="both"/>
        <w:rPr>
          <w:rFonts w:ascii="Arial" w:eastAsia="Times New Roman" w:hAnsi="Arial" w:cs="Arial"/>
          <w:sz w:val="24"/>
          <w:szCs w:val="24"/>
          <w:lang w:eastAsia="ru-RU"/>
        </w:rPr>
      </w:pPr>
    </w:p>
    <w:p w:rsidR="001165FD" w:rsidRPr="00F86D78" w:rsidRDefault="001165FD" w:rsidP="00A71546">
      <w:pPr>
        <w:autoSpaceDE w:val="0"/>
        <w:autoSpaceDN w:val="0"/>
        <w:spacing w:after="0" w:line="240" w:lineRule="auto"/>
        <w:jc w:val="both"/>
        <w:rPr>
          <w:rFonts w:ascii="Arial" w:eastAsia="Times New Roman" w:hAnsi="Arial" w:cs="Arial"/>
          <w:sz w:val="24"/>
          <w:szCs w:val="24"/>
          <w:lang w:eastAsia="ru-RU"/>
        </w:rPr>
        <w:sectPr w:rsidR="001165FD" w:rsidRPr="00F86D78" w:rsidSect="001165FD">
          <w:pgSz w:w="11906" w:h="16838"/>
          <w:pgMar w:top="851" w:right="851" w:bottom="851" w:left="1418" w:header="709" w:footer="709" w:gutter="0"/>
          <w:cols w:space="708"/>
          <w:docGrid w:linePitch="360"/>
        </w:sectPr>
      </w:pPr>
    </w:p>
    <w:tbl>
      <w:tblPr>
        <w:tblStyle w:val="af3"/>
        <w:tblW w:w="5337" w:type="dxa"/>
        <w:tblInd w:w="9711" w:type="dxa"/>
        <w:tblLook w:val="04A0" w:firstRow="1" w:lastRow="0" w:firstColumn="1" w:lastColumn="0" w:noHBand="0" w:noVBand="1"/>
      </w:tblPr>
      <w:tblGrid>
        <w:gridCol w:w="5337"/>
      </w:tblGrid>
      <w:tr w:rsidR="001B7BA9" w:rsidRPr="00F86D78" w:rsidTr="00E51020">
        <w:tc>
          <w:tcPr>
            <w:tcW w:w="5337" w:type="dxa"/>
            <w:tcBorders>
              <w:top w:val="nil"/>
              <w:left w:val="nil"/>
              <w:bottom w:val="nil"/>
              <w:right w:val="nil"/>
            </w:tcBorders>
          </w:tcPr>
          <w:p w:rsidR="001B7BA9" w:rsidRPr="00F86D78" w:rsidRDefault="001B7BA9" w:rsidP="001B7BA9">
            <w:pPr>
              <w:widowControl w:val="0"/>
              <w:spacing w:after="0"/>
              <w:jc w:val="center"/>
              <w:outlineLvl w:val="0"/>
              <w:rPr>
                <w:rFonts w:ascii="Arial" w:hAnsi="Arial" w:cs="Arial"/>
                <w:bCs/>
                <w:sz w:val="24"/>
                <w:szCs w:val="24"/>
              </w:rPr>
            </w:pPr>
            <w:r w:rsidRPr="00F86D78">
              <w:rPr>
                <w:rFonts w:ascii="Arial" w:hAnsi="Arial" w:cs="Arial"/>
                <w:bCs/>
                <w:sz w:val="24"/>
                <w:szCs w:val="24"/>
              </w:rPr>
              <w:lastRenderedPageBreak/>
              <w:t>Приложение 1</w:t>
            </w:r>
          </w:p>
          <w:p w:rsidR="001B7BA9" w:rsidRPr="00F86D78" w:rsidRDefault="001B7BA9" w:rsidP="001B7BA9">
            <w:pPr>
              <w:tabs>
                <w:tab w:val="left" w:pos="3011"/>
              </w:tabs>
              <w:spacing w:after="0"/>
              <w:jc w:val="center"/>
              <w:rPr>
                <w:rFonts w:ascii="Arial" w:hAnsi="Arial" w:cs="Arial"/>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tc>
      </w:tr>
    </w:tbl>
    <w:p w:rsidR="001B7BA9" w:rsidRPr="00F86D78" w:rsidRDefault="001B7BA9" w:rsidP="001B7BA9">
      <w:pPr>
        <w:widowControl w:val="0"/>
        <w:spacing w:after="0"/>
        <w:outlineLvl w:val="0"/>
        <w:rPr>
          <w:rFonts w:ascii="Arial" w:hAnsi="Arial" w:cs="Arial"/>
          <w:sz w:val="24"/>
          <w:szCs w:val="24"/>
        </w:rPr>
      </w:pPr>
    </w:p>
    <w:p w:rsidR="001B7BA9" w:rsidRPr="00F86D78" w:rsidRDefault="001B7BA9" w:rsidP="001B7BA9">
      <w:pPr>
        <w:spacing w:after="0"/>
        <w:jc w:val="center"/>
        <w:rPr>
          <w:rFonts w:ascii="Arial" w:hAnsi="Arial" w:cs="Arial"/>
          <w:sz w:val="24"/>
          <w:szCs w:val="24"/>
        </w:rPr>
      </w:pPr>
      <w:r w:rsidRPr="00F86D78">
        <w:rPr>
          <w:rFonts w:ascii="Arial" w:hAnsi="Arial" w:cs="Arial"/>
          <w:sz w:val="24"/>
          <w:szCs w:val="24"/>
        </w:rPr>
        <w:tab/>
        <w:t xml:space="preserve">Поступление доходов по группам, подгруппам и статьям бюджетной классификации на 2026 год </w:t>
      </w:r>
    </w:p>
    <w:p w:rsidR="001B7BA9" w:rsidRDefault="001B7BA9" w:rsidP="001B7BA9">
      <w:pPr>
        <w:spacing w:after="0"/>
        <w:jc w:val="center"/>
        <w:rPr>
          <w:rFonts w:ascii="Arial" w:hAnsi="Arial" w:cs="Arial"/>
          <w:sz w:val="24"/>
          <w:szCs w:val="24"/>
        </w:rPr>
      </w:pPr>
      <w:r w:rsidRPr="00F86D78">
        <w:rPr>
          <w:rFonts w:ascii="Arial" w:hAnsi="Arial" w:cs="Arial"/>
          <w:sz w:val="24"/>
          <w:szCs w:val="24"/>
        </w:rPr>
        <w:t>и на плановый период 2027 и 2028 годов</w:t>
      </w:r>
    </w:p>
    <w:p w:rsidR="009436EF" w:rsidRPr="00F86D78" w:rsidRDefault="009436EF" w:rsidP="00D4028C">
      <w:pPr>
        <w:autoSpaceDE w:val="0"/>
        <w:autoSpaceDN w:val="0"/>
        <w:spacing w:after="0" w:line="240" w:lineRule="auto"/>
        <w:ind w:firstLine="737"/>
        <w:jc w:val="center"/>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D4028C">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9517A6">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685DFB">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sidR="00E8082A">
        <w:rPr>
          <w:rFonts w:ascii="Arial" w:eastAsia="Times New Roman" w:hAnsi="Arial" w:cs="Arial"/>
          <w:bCs/>
          <w:color w:val="0070C0"/>
          <w:sz w:val="24"/>
          <w:szCs w:val="24"/>
          <w:lang w:eastAsia="ru-RU"/>
        </w:rPr>
        <w:t>, от 18.06.2026 №</w:t>
      </w:r>
      <w:r w:rsidR="00DF5163">
        <w:rPr>
          <w:rFonts w:ascii="Arial" w:eastAsia="Times New Roman" w:hAnsi="Arial" w:cs="Arial"/>
          <w:bCs/>
          <w:color w:val="0070C0"/>
          <w:sz w:val="24"/>
          <w:szCs w:val="24"/>
          <w:lang w:eastAsia="ru-RU"/>
        </w:rPr>
        <w:t>83</w:t>
      </w:r>
      <w:r w:rsidRPr="00E43127">
        <w:rPr>
          <w:rFonts w:ascii="Arial" w:eastAsia="Times New Roman" w:hAnsi="Arial" w:cs="Arial"/>
          <w:bCs/>
          <w:color w:val="0070C0"/>
          <w:sz w:val="24"/>
          <w:szCs w:val="24"/>
          <w:lang w:eastAsia="ru-RU"/>
        </w:rPr>
        <w:t>)</w:t>
      </w:r>
    </w:p>
    <w:p w:rsidR="009436EF" w:rsidRDefault="001B7BA9" w:rsidP="00685DFB">
      <w:pPr>
        <w:tabs>
          <w:tab w:val="left" w:pos="5925"/>
        </w:tabs>
        <w:jc w:val="right"/>
        <w:rPr>
          <w:rFonts w:ascii="Arial" w:eastAsia="Times New Roman" w:hAnsi="Arial" w:cs="Arial"/>
          <w:sz w:val="24"/>
          <w:szCs w:val="24"/>
          <w:lang w:eastAsia="ru-RU"/>
        </w:rPr>
      </w:pPr>
      <w:r w:rsidRPr="00F86D78">
        <w:rPr>
          <w:rFonts w:ascii="Arial" w:hAnsi="Arial" w:cs="Arial"/>
          <w:sz w:val="24"/>
          <w:szCs w:val="24"/>
        </w:rPr>
        <w:t>(рублей)</w:t>
      </w:r>
    </w:p>
    <w:p w:rsidR="00E91833" w:rsidRDefault="00E91833" w:rsidP="00A71546">
      <w:pPr>
        <w:autoSpaceDE w:val="0"/>
        <w:autoSpaceDN w:val="0"/>
        <w:spacing w:after="0" w:line="240" w:lineRule="auto"/>
        <w:jc w:val="both"/>
        <w:rPr>
          <w:rFonts w:ascii="Arial" w:eastAsia="Times New Roman" w:hAnsi="Arial" w:cs="Arial"/>
          <w:sz w:val="24"/>
          <w:szCs w:val="24"/>
          <w:lang w:eastAsia="ru-RU"/>
        </w:rPr>
      </w:pPr>
    </w:p>
    <w:tbl>
      <w:tblPr>
        <w:tblOverlap w:val="never"/>
        <w:tblW w:w="15137" w:type="dxa"/>
        <w:tblLayout w:type="fixed"/>
        <w:tblLook w:val="01E0" w:firstRow="1" w:lastRow="1" w:firstColumn="1" w:lastColumn="1" w:noHBand="0" w:noVBand="0"/>
      </w:tblPr>
      <w:tblGrid>
        <w:gridCol w:w="15137"/>
      </w:tblGrid>
      <w:tr w:rsidR="00457FD9" w:rsidRPr="00457FD9" w:rsidTr="00CE5FC8">
        <w:trPr>
          <w:tblHeader/>
        </w:trPr>
        <w:tc>
          <w:tcPr>
            <w:tcW w:w="15137" w:type="dxa"/>
            <w:tcMar>
              <w:top w:w="0" w:type="dxa"/>
              <w:left w:w="0" w:type="dxa"/>
              <w:bottom w:w="0" w:type="dxa"/>
              <w:right w:w="0" w:type="dxa"/>
            </w:tcMar>
          </w:tcPr>
          <w:tbl>
            <w:tblPr>
              <w:tblOverlap w:val="never"/>
              <w:tblW w:w="15097" w:type="dxa"/>
              <w:jc w:val="center"/>
              <w:tblLayout w:type="fixed"/>
              <w:tblLook w:val="01E0" w:firstRow="1" w:lastRow="1" w:firstColumn="1" w:lastColumn="1" w:noHBand="0" w:noVBand="0"/>
            </w:tblPr>
            <w:tblGrid>
              <w:gridCol w:w="3019"/>
              <w:gridCol w:w="7038"/>
              <w:gridCol w:w="1701"/>
              <w:gridCol w:w="1701"/>
              <w:gridCol w:w="1638"/>
            </w:tblGrid>
            <w:tr w:rsidR="00457FD9" w:rsidRPr="00457FD9" w:rsidTr="00CE5FC8">
              <w:trPr>
                <w:trHeight w:val="687"/>
                <w:jc w:val="center"/>
              </w:trPr>
              <w:tc>
                <w:tcPr>
                  <w:tcW w:w="301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57FD9" w:rsidRPr="00457FD9" w:rsidRDefault="00457FD9" w:rsidP="00457FD9">
                  <w:pPr>
                    <w:spacing w:after="0" w:line="240" w:lineRule="auto"/>
                    <w:jc w:val="center"/>
                    <w:rPr>
                      <w:rFonts w:ascii="Arial" w:eastAsia="Times New Roman" w:hAnsi="Arial" w:cs="Arial"/>
                      <w:b/>
                      <w:bCs/>
                      <w:color w:val="000000"/>
                      <w:sz w:val="24"/>
                      <w:szCs w:val="24"/>
                      <w:lang w:eastAsia="ru-RU"/>
                    </w:rPr>
                  </w:pPr>
                  <w:r w:rsidRPr="00457FD9">
                    <w:rPr>
                      <w:rFonts w:ascii="Arial" w:eastAsia="Times New Roman" w:hAnsi="Arial" w:cs="Arial"/>
                      <w:b/>
                      <w:bCs/>
                      <w:color w:val="000000"/>
                      <w:sz w:val="24"/>
                      <w:szCs w:val="24"/>
                      <w:lang w:eastAsia="ru-RU"/>
                    </w:rPr>
                    <w:t>Код бюджетной классификации Российской Федерации</w:t>
                  </w:r>
                </w:p>
              </w:tc>
              <w:tc>
                <w:tcPr>
                  <w:tcW w:w="70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57FD9" w:rsidRPr="00457FD9" w:rsidRDefault="00457FD9" w:rsidP="00457FD9">
                  <w:pPr>
                    <w:spacing w:after="0" w:line="240" w:lineRule="auto"/>
                    <w:jc w:val="center"/>
                    <w:rPr>
                      <w:rFonts w:ascii="Arial" w:eastAsia="Times New Roman" w:hAnsi="Arial" w:cs="Arial"/>
                      <w:b/>
                      <w:bCs/>
                      <w:color w:val="000000"/>
                      <w:sz w:val="24"/>
                      <w:szCs w:val="24"/>
                      <w:lang w:eastAsia="ru-RU"/>
                    </w:rPr>
                  </w:pPr>
                  <w:r w:rsidRPr="00457FD9">
                    <w:rPr>
                      <w:rFonts w:ascii="Arial" w:eastAsia="Times New Roman" w:hAnsi="Arial" w:cs="Arial"/>
                      <w:b/>
                      <w:bCs/>
                      <w:color w:val="000000"/>
                      <w:sz w:val="24"/>
                      <w:szCs w:val="24"/>
                      <w:lang w:eastAsia="ru-RU"/>
                    </w:rPr>
                    <w:t>Наименование доходов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57FD9" w:rsidRPr="00457FD9" w:rsidRDefault="00457FD9" w:rsidP="00457FD9">
                  <w:pPr>
                    <w:spacing w:after="0" w:line="240" w:lineRule="auto"/>
                    <w:jc w:val="center"/>
                    <w:rPr>
                      <w:rFonts w:ascii="Arial" w:eastAsia="Times New Roman" w:hAnsi="Arial" w:cs="Arial"/>
                      <w:b/>
                      <w:bCs/>
                      <w:color w:val="000000"/>
                      <w:sz w:val="24"/>
                      <w:szCs w:val="24"/>
                      <w:lang w:eastAsia="ru-RU"/>
                    </w:rPr>
                  </w:pPr>
                  <w:r w:rsidRPr="00457FD9">
                    <w:rPr>
                      <w:rFonts w:ascii="Arial" w:eastAsia="Times New Roman" w:hAnsi="Arial" w:cs="Arial"/>
                      <w:b/>
                      <w:bCs/>
                      <w:color w:val="000000"/>
                      <w:sz w:val="24"/>
                      <w:szCs w:val="24"/>
                      <w:lang w:eastAsia="ru-RU"/>
                    </w:rPr>
                    <w:t>2026 год</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57FD9" w:rsidRPr="00457FD9" w:rsidRDefault="00457FD9" w:rsidP="00457FD9">
                  <w:pPr>
                    <w:spacing w:after="0" w:line="240" w:lineRule="auto"/>
                    <w:jc w:val="center"/>
                    <w:rPr>
                      <w:rFonts w:ascii="Arial" w:eastAsia="Times New Roman" w:hAnsi="Arial" w:cs="Arial"/>
                      <w:b/>
                      <w:bCs/>
                      <w:color w:val="000000"/>
                      <w:sz w:val="24"/>
                      <w:szCs w:val="24"/>
                      <w:lang w:eastAsia="ru-RU"/>
                    </w:rPr>
                  </w:pPr>
                  <w:r w:rsidRPr="00457FD9">
                    <w:rPr>
                      <w:rFonts w:ascii="Arial" w:eastAsia="Times New Roman" w:hAnsi="Arial" w:cs="Arial"/>
                      <w:b/>
                      <w:bCs/>
                      <w:color w:val="000000"/>
                      <w:sz w:val="24"/>
                      <w:szCs w:val="24"/>
                      <w:lang w:eastAsia="ru-RU"/>
                    </w:rPr>
                    <w:t>2027 год</w:t>
                  </w:r>
                </w:p>
              </w:tc>
              <w:tc>
                <w:tcPr>
                  <w:tcW w:w="16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57FD9" w:rsidRPr="00457FD9" w:rsidRDefault="00457FD9" w:rsidP="00457FD9">
                  <w:pPr>
                    <w:spacing w:after="0" w:line="240" w:lineRule="auto"/>
                    <w:jc w:val="center"/>
                    <w:rPr>
                      <w:rFonts w:ascii="Arial" w:eastAsia="Times New Roman" w:hAnsi="Arial" w:cs="Arial"/>
                      <w:b/>
                      <w:bCs/>
                      <w:color w:val="000000"/>
                      <w:sz w:val="24"/>
                      <w:szCs w:val="24"/>
                      <w:lang w:eastAsia="ru-RU"/>
                    </w:rPr>
                  </w:pPr>
                  <w:r w:rsidRPr="00457FD9">
                    <w:rPr>
                      <w:rFonts w:ascii="Arial" w:eastAsia="Times New Roman" w:hAnsi="Arial" w:cs="Arial"/>
                      <w:b/>
                      <w:bCs/>
                      <w:color w:val="000000"/>
                      <w:sz w:val="24"/>
                      <w:szCs w:val="24"/>
                      <w:lang w:eastAsia="ru-RU"/>
                    </w:rPr>
                    <w:t>2028 год</w:t>
                  </w:r>
                </w:p>
              </w:tc>
            </w:tr>
          </w:tbl>
          <w:p w:rsidR="00457FD9" w:rsidRPr="00457FD9" w:rsidRDefault="00457FD9" w:rsidP="00457FD9">
            <w:pPr>
              <w:spacing w:after="0" w:line="1" w:lineRule="auto"/>
              <w:rPr>
                <w:rFonts w:ascii="Arial" w:eastAsia="Times New Roman" w:hAnsi="Arial" w:cs="Arial"/>
                <w:sz w:val="24"/>
                <w:szCs w:val="24"/>
                <w:lang w:eastAsia="ru-RU"/>
              </w:rPr>
            </w:pPr>
          </w:p>
        </w:tc>
      </w:tr>
      <w:tr w:rsidR="00457FD9" w:rsidRPr="00457FD9" w:rsidTr="00CE5FC8">
        <w:trPr>
          <w:hidden/>
        </w:trPr>
        <w:tc>
          <w:tcPr>
            <w:tcW w:w="15137" w:type="dxa"/>
            <w:tcMar>
              <w:top w:w="0" w:type="dxa"/>
              <w:left w:w="0" w:type="dxa"/>
              <w:bottom w:w="0" w:type="dxa"/>
              <w:right w:w="0" w:type="dxa"/>
            </w:tcMar>
          </w:tcPr>
          <w:p w:rsidR="00457FD9" w:rsidRPr="00457FD9" w:rsidRDefault="00457FD9" w:rsidP="00457FD9">
            <w:pPr>
              <w:spacing w:after="0" w:line="240" w:lineRule="auto"/>
              <w:jc w:val="center"/>
              <w:rPr>
                <w:rFonts w:ascii="Arial" w:eastAsia="Times New Roman" w:hAnsi="Arial" w:cs="Arial"/>
                <w:vanish/>
                <w:sz w:val="24"/>
                <w:szCs w:val="24"/>
                <w:lang w:eastAsia="ru-RU"/>
              </w:rPr>
            </w:pPr>
          </w:p>
          <w:tbl>
            <w:tblPr>
              <w:tblOverlap w:val="never"/>
              <w:tblW w:w="15117" w:type="dxa"/>
              <w:jc w:val="center"/>
              <w:tblLayout w:type="fixed"/>
              <w:tblLook w:val="01E0" w:firstRow="1" w:lastRow="1" w:firstColumn="1" w:lastColumn="1" w:noHBand="0" w:noVBand="0"/>
            </w:tblPr>
            <w:tblGrid>
              <w:gridCol w:w="3023"/>
              <w:gridCol w:w="7034"/>
              <w:gridCol w:w="1701"/>
              <w:gridCol w:w="1701"/>
              <w:gridCol w:w="1658"/>
            </w:tblGrid>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1" w:lineRule="auto"/>
                    <w:jc w:val="center"/>
                    <w:rPr>
                      <w:rFonts w:ascii="Arial" w:eastAsia="Times New Roman" w:hAnsi="Arial" w:cs="Arial"/>
                      <w:sz w:val="24"/>
                      <w:szCs w:val="24"/>
                      <w:lang w:eastAsia="ru-RU"/>
                    </w:rPr>
                  </w:pP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b/>
                      <w:bCs/>
                      <w:color w:val="000000"/>
                      <w:sz w:val="24"/>
                      <w:szCs w:val="24"/>
                      <w:lang w:eastAsia="ru-RU"/>
                    </w:rPr>
                    <w:t>ИТОГО ДОХОДЫ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b/>
                      <w:bCs/>
                      <w:color w:val="000000"/>
                      <w:sz w:val="24"/>
                      <w:szCs w:val="24"/>
                      <w:lang w:eastAsia="ru-RU"/>
                    </w:rPr>
                    <w:t>2 028 757 479,28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b/>
                      <w:bCs/>
                      <w:color w:val="000000"/>
                      <w:sz w:val="24"/>
                      <w:szCs w:val="24"/>
                      <w:lang w:eastAsia="ru-RU"/>
                    </w:rPr>
                    <w:t>1 833 106 304,78</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b/>
                      <w:bCs/>
                      <w:color w:val="000000"/>
                      <w:sz w:val="24"/>
                      <w:szCs w:val="24"/>
                      <w:lang w:eastAsia="ru-RU"/>
                    </w:rPr>
                    <w:t>1 903 277 272,68</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b/>
                      <w:bCs/>
                      <w:color w:val="000000"/>
                      <w:sz w:val="24"/>
                      <w:szCs w:val="24"/>
                      <w:lang w:eastAsia="ru-RU"/>
                    </w:rPr>
                    <w:t>1 00 00000 00 0000 000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b/>
                      <w:bCs/>
                      <w:color w:val="000000"/>
                      <w:sz w:val="24"/>
                      <w:szCs w:val="24"/>
                      <w:lang w:eastAsia="ru-RU"/>
                    </w:rPr>
                    <w:t>НАЛОГОВЫЕ И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b/>
                      <w:bCs/>
                      <w:color w:val="000000"/>
                      <w:sz w:val="24"/>
                      <w:szCs w:val="24"/>
                      <w:lang w:eastAsia="ru-RU"/>
                    </w:rPr>
                    <w:t>657 705 266,53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b/>
                      <w:bCs/>
                      <w:color w:val="000000"/>
                      <w:sz w:val="24"/>
                      <w:szCs w:val="24"/>
                      <w:lang w:eastAsia="ru-RU"/>
                    </w:rPr>
                    <w:t>713 151 029,00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b/>
                      <w:bCs/>
                      <w:color w:val="000000"/>
                      <w:sz w:val="24"/>
                      <w:szCs w:val="24"/>
                      <w:lang w:eastAsia="ru-RU"/>
                    </w:rPr>
                    <w:t>765 336 884,00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1 01 00000 00 0000 000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НАЛОГИ НА ПРИБЫЛЬ,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559 263 829,00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605 489 884,00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1 01 02000 01 0000 110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на доходы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559 263 829,00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605 489 884,00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1 01 02010 01 0000 110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w:t>
                  </w:r>
                  <w:r w:rsidRPr="00457FD9">
                    <w:rPr>
                      <w:rFonts w:ascii="Arial" w:eastAsia="Times New Roman" w:hAnsi="Arial" w:cs="Arial"/>
                      <w:color w:val="000000"/>
                      <w:sz w:val="24"/>
                      <w:szCs w:val="24"/>
                      <w:lang w:eastAsia="ru-RU"/>
                    </w:rPr>
                    <w:lastRenderedPageBreak/>
                    <w:t>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505 117 821,00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547 031 900,00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592 373 800,00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1 01 02010 01 1000 110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505 117 821,00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547 031 900,00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592 373 800,00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1 01 02020 01 0000 110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w:t>
                  </w:r>
                  <w:r w:rsidRPr="00457FD9">
                    <w:rPr>
                      <w:rFonts w:ascii="Arial" w:eastAsia="Times New Roman" w:hAnsi="Arial" w:cs="Arial"/>
                      <w:color w:val="000000"/>
                      <w:sz w:val="24"/>
                      <w:szCs w:val="24"/>
                      <w:lang w:eastAsia="ru-RU"/>
                    </w:rPr>
                    <w:lastRenderedPageBreak/>
                    <w:t>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1 100 000,00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1 200 000,00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1 300 800,00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1 01 02020 01 1000 110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1 200 000,00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1 300 800,00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1 01 02030 01 0000 110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6 500 000,00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7 100 000,00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1 01 02030 01 1000 110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6 500 000,00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7 100 000,00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1 01 02040 01 0000 110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4 310 600,00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4 483 000,00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4 662 300,00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1 01 02040 01 1000 110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4 310 600,00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4 483 000,00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4 662 300,00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1 01 02080 01 0000 110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w:t>
                  </w:r>
                  <w:r w:rsidRPr="00457FD9">
                    <w:rPr>
                      <w:rFonts w:ascii="Arial" w:eastAsia="Times New Roman" w:hAnsi="Arial" w:cs="Arial"/>
                      <w:color w:val="000000"/>
                      <w:sz w:val="24"/>
                      <w:szCs w:val="24"/>
                      <w:lang w:eastAsia="ru-RU"/>
                    </w:rPr>
                    <w:lastRenderedPageBreak/>
                    <w:t>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45 179,00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48 929,00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52 984,00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1 01 02080 01 1000 110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650 000 рублей, относящейся к части </w:t>
                  </w:r>
                  <w:r w:rsidRPr="00457FD9">
                    <w:rPr>
                      <w:rFonts w:ascii="Arial" w:eastAsia="Times New Roman" w:hAnsi="Arial" w:cs="Arial"/>
                      <w:color w:val="000000"/>
                      <w:sz w:val="24"/>
                      <w:szCs w:val="24"/>
                      <w:lang w:eastAsia="ru-RU"/>
                    </w:rPr>
                    <w:lastRenderedPageBreak/>
                    <w:t xml:space="preserve">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w:t>
                  </w:r>
                  <w:r w:rsidRPr="00457FD9">
                    <w:rPr>
                      <w:rFonts w:ascii="Arial" w:eastAsia="Times New Roman" w:hAnsi="Arial" w:cs="Arial"/>
                      <w:color w:val="000000"/>
                      <w:sz w:val="24"/>
                      <w:szCs w:val="24"/>
                      <w:lang w:eastAsia="ru-RU"/>
                    </w:rPr>
                    <w:lastRenderedPageBreak/>
                    <w:t>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45 179,00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48 929,00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52 984,00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1 03 00000 00 0000 000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НАЛОГИ НА ТОВАРЫ (РАБОТЫ, УСЛУГИ), РЕАЛИЗУЕМЫЕ НА ТЕРРИТОРИИ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36 113 000,00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48 212 600,00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50 134 100,00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1 03 02000 01 0000 110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Акцизы по подакцизным товарам (продукции), производимым на территории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36 113 000,00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48 212 600,00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50 134 100,00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1 03 02230 01 0000 110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18 897 932,90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25 200 726,02</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26 159 973,38</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1 03 02231 01 0000 110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18 897 932,90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25 200 726,02</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26 159 973,38</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1 03 02240 01 0000 110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93 893,80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120 531,50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125 335,25</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1 03 02241 01 0000 110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w:t>
                  </w:r>
                  <w:r w:rsidRPr="00457FD9">
                    <w:rPr>
                      <w:rFonts w:ascii="Arial" w:eastAsia="Times New Roman" w:hAnsi="Arial" w:cs="Arial"/>
                      <w:color w:val="000000"/>
                      <w:sz w:val="24"/>
                      <w:szCs w:val="24"/>
                      <w:lang w:eastAsia="ru-RU"/>
                    </w:rPr>
                    <w:lastRenderedPageBreak/>
                    <w:t>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93 893,80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120 531,50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125 335,25</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1 03 02250 01 0000 110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18 276 789,30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24 371 469,30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25 322 733,91</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1 03 02251 01 0000 110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18 276 789,30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24 371 469,30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25 322 733,91</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1 03 02260 01 0000 110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-1 155 616,00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-1 480 126,82</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-1 473 942,54</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1 03 02261 01 0000 110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-1 155 616,00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-1 480 126,82</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-1 473 942,54</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1 05 00000 00 0000 000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НАЛОГИ НА СОВОКУПНЫЙ ДОХОД</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47 608 </w:t>
                  </w:r>
                  <w:r w:rsidRPr="00457FD9">
                    <w:rPr>
                      <w:rFonts w:ascii="Arial" w:eastAsia="Times New Roman" w:hAnsi="Arial" w:cs="Arial"/>
                      <w:color w:val="000000"/>
                      <w:sz w:val="24"/>
                      <w:szCs w:val="24"/>
                      <w:lang w:eastAsia="ru-RU"/>
                    </w:rPr>
                    <w:lastRenderedPageBreak/>
                    <w:t>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 xml:space="preserve">49 476 </w:t>
                  </w:r>
                  <w:r w:rsidRPr="00457FD9">
                    <w:rPr>
                      <w:rFonts w:ascii="Arial" w:eastAsia="Times New Roman" w:hAnsi="Arial" w:cs="Arial"/>
                      <w:color w:val="000000"/>
                      <w:sz w:val="24"/>
                      <w:szCs w:val="24"/>
                      <w:lang w:eastAsia="ru-RU"/>
                    </w:rPr>
                    <w:lastRenderedPageBreak/>
                    <w:t>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 xml:space="preserve">51 278 </w:t>
                  </w:r>
                  <w:r w:rsidRPr="00457FD9">
                    <w:rPr>
                      <w:rFonts w:ascii="Arial" w:eastAsia="Times New Roman" w:hAnsi="Arial" w:cs="Arial"/>
                      <w:color w:val="000000"/>
                      <w:sz w:val="24"/>
                      <w:szCs w:val="24"/>
                      <w:lang w:eastAsia="ru-RU"/>
                    </w:rPr>
                    <w:lastRenderedPageBreak/>
                    <w:t>300,00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1 05 01000 00 0000 110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взимаемый в связи с применением упрощенной системы налогообложения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39 309 400,00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40 885 200,00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42 520 700,00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1 05 01010 01 0000 110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29 993 100,00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31 195 400,00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32 443 300,00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1 05 01011 01 0000 110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29 993 100,00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31 195 400,00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32 443 300,00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1 05 01011 01 1000 110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29 993 100,00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31 195 400,00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32 443 300,00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1 05 01020 01 0000 110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9 316 300,00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9 689 800,00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10 077 400,00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1 05 01021 01 0000 110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9 316 300,00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9 689 800,00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10 077 400,00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1 05 01021 01 1000 110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9 316 300,00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9 689 800,00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10 077 400,00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1 05 03000 01 0000 110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Единый сельскохозяйственный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7 805 500,00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8 078 700,00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8 224 100,00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1 05 03010 01 0000 110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Единый сельскохозяйственный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7 805 500,00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8 078 700,00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8 224 100,00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1 05 03010 01 1000 110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7 805 500,00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8 078 700,00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8 224 100,00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1 05 04000 02 0000 110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Налог, взимаемый в связи с применением патентной </w:t>
                  </w:r>
                  <w:r w:rsidRPr="00457FD9">
                    <w:rPr>
                      <w:rFonts w:ascii="Arial" w:eastAsia="Times New Roman" w:hAnsi="Arial" w:cs="Arial"/>
                      <w:color w:val="000000"/>
                      <w:sz w:val="24"/>
                      <w:szCs w:val="24"/>
                      <w:lang w:eastAsia="ru-RU"/>
                    </w:rPr>
                    <w:lastRenderedPageBreak/>
                    <w:t>системы налогообложения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493 300,00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513 000,00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533 500,00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1 05 04060 02 0000 110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493 300,00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513 000,00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533 500,00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1 05 04060 02 1000 110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493 300,00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513 000,00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533 500,00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1 06 00000 00 0000 000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НАЛОГИ НА ИМУЩЕСТВО</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28 059 100,00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29 589 000,00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31 198 100,00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1 06 01000 00 0000 110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на имущество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15 136 900,00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16 408 400,00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17 753 900,00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1 06 01020 14 0000 110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15 136 900,00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16 408 400,00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17 753 900,00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1 06 01020 14 1000 110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15 136 900,00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16 408 400,00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17 753 900,00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1 06 06000 00 0000 110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Земельный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12 922 200,00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13 180 600,00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13 444 200,00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1 06 06030 00 0000 110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Земельный налог с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4 961 400,00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5 060 600,00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5 161 800,00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1 06 06032 14 0000 110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4 961 400,00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5 060 600,00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5 161 800,00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1 06 06032 14 1000 110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w:t>
                  </w:r>
                  <w:r w:rsidRPr="00457FD9">
                    <w:rPr>
                      <w:rFonts w:ascii="Arial" w:eastAsia="Times New Roman" w:hAnsi="Arial" w:cs="Arial"/>
                      <w:color w:val="000000"/>
                      <w:sz w:val="24"/>
                      <w:szCs w:val="24"/>
                      <w:lang w:eastAsia="ru-RU"/>
                    </w:rPr>
                    <w:lastRenderedPageBreak/>
                    <w:t>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4 961 400,00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5 060 600,00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5 161 800,00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1 06 06040 00 0000 110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Земельный налог с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7 960 800,00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8 120 000,00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8 282 400,00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1 06 06042 14 0000 110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7 960 800,00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8 120 000,00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8 282 400,00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1 06 06042 14 1000 110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7 960 800,00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8 120 000,00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8 282 400,00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1 08 00000 00 0000 000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ГОСУДАРСТВЕННАЯ ПОШЛИНА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10 818 000,00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11 093 000,00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11 364 800,00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1 08 03000 01 0000 110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10 816 000,00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11 090 950,00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11 362 700,00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1 08 03010 01 0000 110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10 816 000,00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11 090 950,00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11 362 700,00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1 08 03010 01 1050 110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10 816 000,00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11 090 950,00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11 362 700,00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1 08 04000 01 0000 110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2 050,00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1 08 04020 01 0000 110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2 050,00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1 11 00000 00 0000 000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ДОХОДЫ ОТ ИСПОЛЬЗОВАНИЯ ИМУЩЕСТВА, </w:t>
                  </w:r>
                  <w:r w:rsidRPr="00457FD9">
                    <w:rPr>
                      <w:rFonts w:ascii="Arial" w:eastAsia="Times New Roman" w:hAnsi="Arial" w:cs="Arial"/>
                      <w:color w:val="000000"/>
                      <w:sz w:val="24"/>
                      <w:szCs w:val="24"/>
                      <w:lang w:eastAsia="ru-RU"/>
                    </w:rPr>
                    <w:lastRenderedPageBreak/>
                    <w:t>НАХОДЯЩЕГОСЯ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 xml:space="preserve">10 490 </w:t>
                  </w:r>
                  <w:r w:rsidRPr="00457FD9">
                    <w:rPr>
                      <w:rFonts w:ascii="Arial" w:eastAsia="Times New Roman" w:hAnsi="Arial" w:cs="Arial"/>
                      <w:color w:val="000000"/>
                      <w:sz w:val="24"/>
                      <w:szCs w:val="24"/>
                      <w:lang w:eastAsia="ru-RU"/>
                    </w:rPr>
                    <w:lastRenderedPageBreak/>
                    <w:t>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 xml:space="preserve">10 910 </w:t>
                  </w:r>
                  <w:r w:rsidRPr="00457FD9">
                    <w:rPr>
                      <w:rFonts w:ascii="Arial" w:eastAsia="Times New Roman" w:hAnsi="Arial" w:cs="Arial"/>
                      <w:color w:val="000000"/>
                      <w:sz w:val="24"/>
                      <w:szCs w:val="24"/>
                      <w:lang w:eastAsia="ru-RU"/>
                    </w:rPr>
                    <w:lastRenderedPageBreak/>
                    <w:t>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 xml:space="preserve">11 347 </w:t>
                  </w:r>
                  <w:r w:rsidRPr="00457FD9">
                    <w:rPr>
                      <w:rFonts w:ascii="Arial" w:eastAsia="Times New Roman" w:hAnsi="Arial" w:cs="Arial"/>
                      <w:color w:val="000000"/>
                      <w:sz w:val="24"/>
                      <w:szCs w:val="24"/>
                      <w:lang w:eastAsia="ru-RU"/>
                    </w:rPr>
                    <w:lastRenderedPageBreak/>
                    <w:t>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1 11 05000 00 0000 120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9 656 500,00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10 042 800,00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10 444 500,00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1 11 05010 00 0000 120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848 900,00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882 900,00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1 11 05012 14 0000 120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848 900,00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882 900,00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1 11 05020 00 0000 120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7 900 000,00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8 216 100,00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8 544 700,00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1 11 05024 14 0000 120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7 900 000,00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8 216 100,00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8 544 700,00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1 11 05030 00 0000 120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940 200,00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977 800,00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1 016 900,00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1 11 05034 14 0000 120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940 200,00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977 800,00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1 016 900,00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1 11 05400 00 0000 120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1 11 05410 00 0000 120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1 11 05410 14 0000 120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1 11 09000 00 0000 120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834 000,00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867 400,00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902 100,00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1 11 09040 00 0000 120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734 000,00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763 400,00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794 100,00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1 11 09044 14 0000 120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734 000,00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763 400,00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794 100,00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1 11 09080 00 0000 120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104 000,00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108 000,00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1 11 09080 14 0000 120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w:t>
                  </w:r>
                  <w:r w:rsidRPr="00457FD9">
                    <w:rPr>
                      <w:rFonts w:ascii="Arial" w:eastAsia="Times New Roman" w:hAnsi="Arial" w:cs="Arial"/>
                      <w:color w:val="000000"/>
                      <w:sz w:val="24"/>
                      <w:szCs w:val="24"/>
                      <w:lang w:eastAsia="ru-RU"/>
                    </w:rPr>
                    <w:lastRenderedPageBreak/>
                    <w:t>землях или земельных участках,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104 000,00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108 000,00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1 13 00000 00 0000 000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ОКАЗАНИЯ ПЛАТНЫХ УСЛУГ И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1 601 766,53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988 000,00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1 027 500,00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1 13 02000 00 0000 130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1 601 766,53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988 000,00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1 027 500,00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1 13 02990 00 0000 130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Прочие доходы от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1 601 766,53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988 000,00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1 027 500,00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1 13 02994 14 0000 130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Прочие доходы от компенсации затрат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1 601 766,53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988 000,00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1 027 500,00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1 14 00000 00 0000 000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ПРОДАЖИ МАТЕРИАЛЬНЫХ И НЕМАТЕРИАЛЬНЫХ АКТИВОВ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1 890 000,00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1 701 000,00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1 14 06000 00 0000 430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1 800 000,00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1 620 000,00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1 14 06010 00 0000 430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1 600 000,00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1 440 000,00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1 300 000,00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1 14 06012 14 0000 430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1 600 000,00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1 440 000,00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1 300 000,00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1 14 06020 00 0000 430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360 000,00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320 000,00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1 14 06024 14 0000 430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360 000,00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320 000,00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1 14 13000 00 0000 000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приватизации имущества, находящегося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81 000,00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1 14 13040 14 0000 410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81 000,00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ШТРАФЫ, САНКЦИИ, ВОЗМЕЩЕНИЕ УЩЕРБА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1 660 700,00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1 727 100,00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1 796 200,00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1 16 01000 01 0000 140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1 023 500,00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1 077 300,00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1 126 600,00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1 16 01050 01 0000 140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37 000,00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39 000,00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1 16 01053 01 0000 140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37 000,00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39 000,00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1 16 01053 01 0035 140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12 000,00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14 000,00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1 16 01053 01 9000 140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1 16 01060 01 0000 140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w:t>
                  </w:r>
                  <w:r w:rsidRPr="00457FD9">
                    <w:rPr>
                      <w:rFonts w:ascii="Arial" w:eastAsia="Times New Roman" w:hAnsi="Arial" w:cs="Arial"/>
                      <w:color w:val="000000"/>
                      <w:sz w:val="24"/>
                      <w:szCs w:val="24"/>
                      <w:lang w:eastAsia="ru-RU"/>
                    </w:rPr>
                    <w:lastRenderedPageBreak/>
                    <w:t>посягающие на здоровье, санитарно-эпидемиологическое благополучие населения и общественную нравственность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224 000,00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241 000,00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259 000,00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1 16 01063 01 0000 140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224 000,00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241 000,00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259 000,00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1 16 01063 01 0008 140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1 16 01063 01 0009 140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w:t>
                  </w:r>
                  <w:r w:rsidRPr="00457FD9">
                    <w:rPr>
                      <w:rFonts w:ascii="Arial" w:eastAsia="Times New Roman" w:hAnsi="Arial" w:cs="Arial"/>
                      <w:color w:val="000000"/>
                      <w:sz w:val="24"/>
                      <w:szCs w:val="24"/>
                      <w:lang w:eastAsia="ru-RU"/>
                    </w:rPr>
                    <w:lastRenderedPageBreak/>
                    <w:t>опасных психоактивных веществ)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1 16 01063 01 0091 140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1 16 01063 01 0101 140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222 000,00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235 000,00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1 16 01070 01 0000 140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104 000,00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111 000,00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1 16 01073 01 0000 140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104 000,00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111 000,00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1 16 01073 01 0017 140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1 16 01073 01 0019 140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12 000,00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14 000,00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1 16 01073 01 0027 140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52 000,00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54 000,00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1 16 01073 01 9000 140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37 000,00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39 000,00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1 16 01080 01 0000 140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w:t>
                  </w:r>
                  <w:r w:rsidRPr="00457FD9">
                    <w:rPr>
                      <w:rFonts w:ascii="Arial" w:eastAsia="Times New Roman" w:hAnsi="Arial" w:cs="Arial"/>
                      <w:color w:val="000000"/>
                      <w:sz w:val="24"/>
                      <w:szCs w:val="24"/>
                      <w:lang w:eastAsia="ru-RU"/>
                    </w:rPr>
                    <w:lastRenderedPageBreak/>
                    <w:t>обращения с животными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52 000,00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57 500,00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63 000,00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1 16 01083 01 0000 140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57 500,00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63 000,00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1 16 01083 01 0037 140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1 16 01083 01 0281 140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55 000,00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60 000,00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1 16 01140 01 0000 140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26 500,00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28 000,00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1 16 01143 01 0000 140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w:t>
                  </w:r>
                  <w:r w:rsidRPr="00457FD9">
                    <w:rPr>
                      <w:rFonts w:ascii="Arial" w:eastAsia="Times New Roman" w:hAnsi="Arial" w:cs="Arial"/>
                      <w:color w:val="000000"/>
                      <w:sz w:val="24"/>
                      <w:szCs w:val="24"/>
                      <w:lang w:eastAsia="ru-RU"/>
                    </w:rPr>
                    <w:lastRenderedPageBreak/>
                    <w:t>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26 500,00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28 000,00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1 16 01143 01 0016 140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21 000,00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22 000,00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1 16 01143 01 9000 140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Штрафы 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1 16 01150 01 0000 140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2 700,00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1 16 01153 01 0000 140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w:t>
                  </w:r>
                  <w:r w:rsidRPr="00457FD9">
                    <w:rPr>
                      <w:rFonts w:ascii="Arial" w:eastAsia="Times New Roman" w:hAnsi="Arial" w:cs="Arial"/>
                      <w:color w:val="000000"/>
                      <w:sz w:val="24"/>
                      <w:szCs w:val="24"/>
                      <w:lang w:eastAsia="ru-RU"/>
                    </w:rPr>
                    <w:lastRenderedPageBreak/>
                    <w:t>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2 700,00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1 16 01153 01 0006 140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2 700,00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1 16 01170 01 0000 140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8 200,00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1 16 01173 01 0000 140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8 200,00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1 16 01173 01 0008 140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1 16 01173 01 9000 140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w:t>
                  </w:r>
                  <w:r w:rsidRPr="00457FD9">
                    <w:rPr>
                      <w:rFonts w:ascii="Arial" w:eastAsia="Times New Roman" w:hAnsi="Arial" w:cs="Arial"/>
                      <w:color w:val="000000"/>
                      <w:sz w:val="24"/>
                      <w:szCs w:val="24"/>
                      <w:lang w:eastAsia="ru-RU"/>
                    </w:rPr>
                    <w:lastRenderedPageBreak/>
                    <w:t>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2 200,00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1 16 01190 01 0000 140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58 500,00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60 900,00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1 16 01193 01 0000 140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58 500,00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60 900,00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1 16 01193 01 0005 140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1 200,00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1 16 01193 01 0013 140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w:t>
                  </w:r>
                  <w:r w:rsidRPr="00457FD9">
                    <w:rPr>
                      <w:rFonts w:ascii="Arial" w:eastAsia="Times New Roman" w:hAnsi="Arial" w:cs="Arial"/>
                      <w:color w:val="000000"/>
                      <w:sz w:val="24"/>
                      <w:szCs w:val="24"/>
                      <w:lang w:eastAsia="ru-RU"/>
                    </w:rPr>
                    <w:lastRenderedPageBreak/>
                    <w:t>специализированных служб)</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18 000,00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19 000,00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20 000,00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1 16 01193 01 0029 140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26 000,00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27 000,00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1 16 01193 01 0030 140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2 200,00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1 16 01193 01 9000 140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10 500,00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1 16 01200 01 0000 140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542 600,00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554 800,00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1 16 01203 01 0000 140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Административные штрафы, установленные главой 20 </w:t>
                  </w:r>
                  <w:r w:rsidRPr="00457FD9">
                    <w:rPr>
                      <w:rFonts w:ascii="Arial" w:eastAsia="Times New Roman" w:hAnsi="Arial" w:cs="Arial"/>
                      <w:color w:val="000000"/>
                      <w:sz w:val="24"/>
                      <w:szCs w:val="24"/>
                      <w:lang w:eastAsia="ru-RU"/>
                    </w:rPr>
                    <w:lastRenderedPageBreak/>
                    <w:t>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530 000,00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542 600,00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554 800,00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1 16 01203 01 0008 140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2 200,00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1 16 01203 01 0010 140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11 000,00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12 000,00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1 16 01203 01 0021 140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3 600,00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1 16 01203 01 9000 140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515 000,00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526 000,00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537 000,00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1 16 10000 00 0000 140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Платежи в целях возмещения причиненного ущерба (убытков)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12 500,00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13 000,00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1 16 10120 00 0000 140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12 500,00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13 000,00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1 16 10123 01 0000 140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11 400,00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11 800,00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1 16 10123 01 0141 140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w:t>
                  </w:r>
                  <w:r w:rsidRPr="00457FD9">
                    <w:rPr>
                      <w:rFonts w:ascii="Arial" w:eastAsia="Times New Roman" w:hAnsi="Arial" w:cs="Arial"/>
                      <w:color w:val="000000"/>
                      <w:sz w:val="24"/>
                      <w:szCs w:val="24"/>
                      <w:lang w:eastAsia="ru-RU"/>
                    </w:rPr>
                    <w:lastRenderedPageBreak/>
                    <w:t>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1 16 10129 01 0000 140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1 200,00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1 16 10129 01 9000 140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1 200,00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1 16 11000 01 0000 140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Платежи, уплачиваемые в целях возмещения вреда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625 200,00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637 300,00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656 600,00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1 16 11050 01 0000 140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625 200,00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637 300,00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656 600,00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1 17 00000 00 0000 000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ПРОЧИЕ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2 680 000,00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1 17 15000 00 0000 150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Инициативные платежи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2 680 000,00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1 17 15020 14 0000 150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Инициативные платежи, зачисляемые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2 680 000,00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1 17 15020 14 0069 150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Благоустройство общественного пространства перед Домом культуры в с.Карпуниха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1 17 15020 14 0070 150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Ремонт тротуара на ул. Индустриальная вдоль д.№2,3,8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1 17 15020 14 0071 150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Ремонт автомобильных дорог щебнем по ул. Лесная (часть2), ул. Лесная (часть3), ул. Новая, ул. Гагарина в с. п. Уста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1 17 15020 14 0072 150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Ремонт автомобильных дорог и проездов щебнем по ул. Пионерская, участков дорог по ул. Есенина, ул.2-я Железнодорожная, ул.1-я Железнодорожная, ул. Озерная, ул. Мелиоративная, пер. Мичурина, ул. Маяковского, ул. Талькова, ул. Чехова, ул. К. Маркса, ул. Юбилейная, проезда с ул. Спортивная на ул. Школьная в р. п. Арья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1 17 15020 14 0073 150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Ремонт участков автомобильных дорог асфальтом по пер. Ветеринарный, пер. Колхозный, пер. Борский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1 17 15020 14 0074 150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Ремонт участков автомобильных дорог и проездов щебнем по пер. Южный, пер. Полевой, пер. Ветеринарный, съезд №2 с а/д «Подъезд к г. Урень от а/д Н. Новгород-Шахунья-Киров» на ул. Попова, съезд №3 с а/д «Подъезд к г. Урень 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1 17 15020 14 0075 150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Обустройство места массового отдыха населения на берегу пруда в д. Фоминское Уренского муниципального округа </w:t>
                  </w:r>
                  <w:r w:rsidRPr="00457FD9">
                    <w:rPr>
                      <w:rFonts w:ascii="Arial" w:eastAsia="Times New Roman" w:hAnsi="Arial" w:cs="Arial"/>
                      <w:color w:val="000000"/>
                      <w:sz w:val="24"/>
                      <w:szCs w:val="24"/>
                      <w:lang w:eastAsia="ru-RU"/>
                    </w:rPr>
                    <w:lastRenderedPageBreak/>
                    <w:t>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1 17 15020 14 0076 150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Устройство спортивной площадки на ул. Рябиновая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1 17 15020 14 0077 150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Ремонт участков водопровода по ул. Индустриальная, ул. Пиунова, ул.1-я Кирпичная, ул. Коммунистическая, ул. Северная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1 17 15020 14 0078 150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Благоустройство территории МАОУ «Уренская СОШ №1»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1 17 15020 14 0079 150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Благоустройство территории МБОУ «Б. Терсенская СОШ» в д. Б. Терсень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b/>
                      <w:bCs/>
                      <w:color w:val="000000"/>
                      <w:sz w:val="24"/>
                      <w:szCs w:val="24"/>
                      <w:lang w:eastAsia="ru-RU"/>
                    </w:rPr>
                    <w:t>2 00 00000 00 0000 000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b/>
                      <w:bCs/>
                      <w:color w:val="000000"/>
                      <w:sz w:val="24"/>
                      <w:szCs w:val="24"/>
                      <w:lang w:eastAsia="ru-RU"/>
                    </w:rPr>
                    <w:t>БЕЗВОЗМЕЗДНЫЕ ПОСТУПЛЕНИЯ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b/>
                      <w:bCs/>
                      <w:color w:val="000000"/>
                      <w:sz w:val="24"/>
                      <w:szCs w:val="24"/>
                      <w:lang w:eastAsia="ru-RU"/>
                    </w:rPr>
                    <w:t>1 371 052 212,75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b/>
                      <w:bCs/>
                      <w:color w:val="000000"/>
                      <w:sz w:val="24"/>
                      <w:szCs w:val="24"/>
                      <w:lang w:eastAsia="ru-RU"/>
                    </w:rPr>
                    <w:t>1 119 955 275,78</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b/>
                      <w:bCs/>
                      <w:color w:val="000000"/>
                      <w:sz w:val="24"/>
                      <w:szCs w:val="24"/>
                      <w:lang w:eastAsia="ru-RU"/>
                    </w:rPr>
                    <w:t>1 137 940 388,68</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БЕЗВОЗМЕЗДНЫЕ ПОСТУПЛЕНИЯ ОТ ДРУГИХ БЮДЖЕТОВ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1 369 774 666,83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1 119 955 275,78</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1 137 940 388,68</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2 02 10000 00 0000 150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Дотации бюджетам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573 290 100,00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458 494 300,00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496 318 500,00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2 02 15001 00 0000 150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Дотации на выравнивание бюджетной обеспеченности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391 923 700,00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298 224 200,00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336 606 700,00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2 02 15001 14 0000 150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391 923 700,00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298 224 200,00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336 606 700,00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2 02 15001 14 0220 150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391 923 700,00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298 224 200,00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336 606 700,00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2 02 15002 00 0000 150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Дотации бюджетам на поддержку мер по обеспечению сбалансированности бюджетов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181 366 400,00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160 270 100,00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159 711 800,00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2 02 15002 14 0000 150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181 366 400,00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160 270 100,00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159 711 800,00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2 02 15002 14 0220 150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181 366 400,00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160 270 100,00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159 711 800,00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2 02 20000 00 0000 150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бюджетной системы Российской Федерации (межбюджетные субсидии)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241 492 080,03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106 947 704,78</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70 087 735,68</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2 02 20077 00 0000 150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на софинансирование капитальных вложений в объекты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88 692 222,72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29 581 200,00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2 02 20077 14 0000 150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муниципальных округов на софинансирование капитальных вложений в объекты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88 692 222,72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29 581 200,00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2 02 20077 14 0220 150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88 692 222,72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29 581 200,00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2 02 20216 00 0000 150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7 413 600,00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6 790 500,00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2 02 20216 14 0000 150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7 413 600,00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6 790 500,00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2 02 20216 14 0220 150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на капитальный ремонт и ремонт автомобильных дорог общего пользования местного значения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7 413 600,00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6 790 500,00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2 02 25304 00 0000 150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Субсидии бюджетам на организацию бесплатного горячего питания обучающихся, получающих начальное общее </w:t>
                  </w:r>
                  <w:r w:rsidRPr="00457FD9">
                    <w:rPr>
                      <w:rFonts w:ascii="Arial" w:eastAsia="Times New Roman" w:hAnsi="Arial" w:cs="Arial"/>
                      <w:color w:val="000000"/>
                      <w:sz w:val="24"/>
                      <w:szCs w:val="24"/>
                      <w:lang w:eastAsia="ru-RU"/>
                    </w:rPr>
                    <w:lastRenderedPageBreak/>
                    <w:t>образование в государственных и муниципальных 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16 409 508,22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16 027 423,00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15 308 671,32</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2 02 25304 14 0000 150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16 409 508,22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16 027 423,00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15 308 671,32</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2 02 25304 14 0110 150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11 978 941,00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11 219 196,10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10 409 896,50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2 02 25304 14 0220 150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4 430 567,22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4 808 226,90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4 898 774,82</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2 02 25454 00 0000 150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на создание модельных муниципальных библиотек</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2 02 25454 14 0000 150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муниципальных округов на создание модельных муниципальных библиотек</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2 02 25454 14 0110 150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на создание модельных муниципальных библиотек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7 520 000,00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2 02 25454 14 0220 150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на создание модельных муниципальных библиотек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2 02 25497 00 0000 150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на реализацию мероприятий по обеспечению жильем молодых семей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133 900,00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139 900,00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2 02 25497 14 0000 150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муниципальных округов на реализацию мероприятий по обеспечению жильем молодых семей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133 900,00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139 900,00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2 02 25497 14 0110 150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Субсидии на осуществление социальных выплат молодым </w:t>
                  </w:r>
                  <w:r w:rsidRPr="00457FD9">
                    <w:rPr>
                      <w:rFonts w:ascii="Arial" w:eastAsia="Times New Roman" w:hAnsi="Arial" w:cs="Arial"/>
                      <w:color w:val="000000"/>
                      <w:sz w:val="24"/>
                      <w:szCs w:val="24"/>
                      <w:lang w:eastAsia="ru-RU"/>
                    </w:rPr>
                    <w:lastRenderedPageBreak/>
                    <w:t>семьям на приобретение жилья или строительство индивидуального жилого дома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85 200,00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86 400,00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2 02 25497 14 0220 150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48 700,00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53 500,00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2 02 25519 00 0000 150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на поддержку отрасли культуры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87 984,18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89 802,87</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91 438,46</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2 02 25519 14 0000 150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муниципальных округов на поддержку отрасли культуры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87 984,18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89 802,87</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91 438,46</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2 02 25519 14 0110 150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на поддержку отрасли культуры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64 228,45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62 862,01</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62 178,15</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2 02 25519 14 0220 150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на поддержку отрасли культуры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23 755,73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26 940,86</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29 260,31</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2 02 25555 00 0000 150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на реализацию программ формирования современной городской среды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7 613 191,49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6 699 247,31</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6 782 829,07</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2 02 25555 14 0000 150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муниципальных округов на реализацию программ формирования современной городской среды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7 613 191,49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6 699 247,31</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6 782 829,07</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2 02 25555 14 0110 150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7 156 400,00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6 230 300,00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6 240 200,00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2 02 25555 14 0220 150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456 791,49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468 947,31</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542 629,07</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2 02 25576 00 0000 150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на обеспечение комплексного развития сельских территорий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4 841 059,00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2 02 25576 14 0000 150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муниципальных округов на обеспечение комплексного развития сельских территорий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4 841 059,00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2 02 25576 14 0110 150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4 550 595,23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2 02 25576 14 0220 150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290 463,77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2 02 25599 00 0000 150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3 123 252,00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2 02 25599 14 0000 150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бюджетам муниципальных округов на подготовку проектов межевания земельных участков и на проведение кадастровых работ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3 123 252,00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2 02 25599 14 0110 150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2 279 973,97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2 02 25599 14 0220 150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843 278,03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2 02 29999 00 0000 150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Прочие субсидии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105 311 262,42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47 625 631,60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47 764 896,83</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2 02 29999 14 0000 150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Прочие субсидии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105 311 262,42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47 625 631,60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47 764 896,83</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2 02 29999 14 0220 150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Прочие субсидии бюджетам муниципальных округов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105 311 262,42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47 625 631,60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47 764 896,83</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2 02 30000 00 0000 150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бюджетам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549 617 276,03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551 884 080,00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568 873 380,00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2 02 30024 00 0000 150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458 449 700,00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460 464 700,00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479 492 400,00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2 02 30024 14 0000 150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458 449 700,00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460 464 700,00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479 492 400,00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2 02 30024 14 0110 150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Субвенции бюджетам муниципальных округов на </w:t>
                  </w:r>
                  <w:r w:rsidRPr="00457FD9">
                    <w:rPr>
                      <w:rFonts w:ascii="Arial" w:eastAsia="Times New Roman" w:hAnsi="Arial" w:cs="Arial"/>
                      <w:color w:val="000000"/>
                      <w:sz w:val="24"/>
                      <w:szCs w:val="24"/>
                      <w:lang w:eastAsia="ru-RU"/>
                    </w:rPr>
                    <w:lastRenderedPageBreak/>
                    <w:t>исполнение передаваемых полномочий субъектов Российской Федерации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1 562 400,00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1 562 400,00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1 562 400,00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2 02 30024 14 0220 150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456 887 300,00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458 902 300,00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477 930 000,00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2 02 30029 00 0000 150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9 756 700,00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9 756 700,00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2 02 30029 14 0000 150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9 756 700,00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9 756 700,00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2 02 30029 14 0220 150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9 756 700,00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9 756 700,00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2 02 35082 00 0000 150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41 267 820,03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41 267 800,00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41 267 800,00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2 02 35082 14 0000 150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Субвенции бюджетам муниципальных округов на </w:t>
                  </w:r>
                  <w:r w:rsidRPr="00457FD9">
                    <w:rPr>
                      <w:rFonts w:ascii="Arial" w:eastAsia="Times New Roman" w:hAnsi="Arial" w:cs="Arial"/>
                      <w:color w:val="000000"/>
                      <w:sz w:val="24"/>
                      <w:szCs w:val="24"/>
                      <w:lang w:eastAsia="ru-RU"/>
                    </w:rPr>
                    <w:lastRenderedPageBreak/>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 xml:space="preserve">41 267 </w:t>
                  </w:r>
                  <w:r w:rsidRPr="00457FD9">
                    <w:rPr>
                      <w:rFonts w:ascii="Arial" w:eastAsia="Times New Roman" w:hAnsi="Arial" w:cs="Arial"/>
                      <w:color w:val="000000"/>
                      <w:sz w:val="24"/>
                      <w:szCs w:val="24"/>
                      <w:lang w:eastAsia="ru-RU"/>
                    </w:rPr>
                    <w:lastRenderedPageBreak/>
                    <w:t>820,03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 xml:space="preserve">41 267 </w:t>
                  </w:r>
                  <w:r w:rsidRPr="00457FD9">
                    <w:rPr>
                      <w:rFonts w:ascii="Arial" w:eastAsia="Times New Roman" w:hAnsi="Arial" w:cs="Arial"/>
                      <w:color w:val="000000"/>
                      <w:sz w:val="24"/>
                      <w:szCs w:val="24"/>
                      <w:lang w:eastAsia="ru-RU"/>
                    </w:rPr>
                    <w:lastRenderedPageBreak/>
                    <w:t>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 xml:space="preserve">41 267 </w:t>
                  </w:r>
                  <w:r w:rsidRPr="00457FD9">
                    <w:rPr>
                      <w:rFonts w:ascii="Arial" w:eastAsia="Times New Roman" w:hAnsi="Arial" w:cs="Arial"/>
                      <w:color w:val="000000"/>
                      <w:sz w:val="24"/>
                      <w:szCs w:val="24"/>
                      <w:lang w:eastAsia="ru-RU"/>
                    </w:rPr>
                    <w:lastRenderedPageBreak/>
                    <w:t>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2 02 35082 14 0110 150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14 941 047,81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2 02 35082 14 0220 150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26 326 772,22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41 267 800,00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41 267 800,00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2 02 35118 00 0000 150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1 744 700,00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1 938 000,00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2 448 200,00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2 02 35118 14 0000 150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1 744 700,00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1 938 000,00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2 448 200,00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2 02 35118 14 0110 150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1 744 700,00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1 938 000,00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2 448 200,00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2 02 35120 00 0000 150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68 300,00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2 02 35120 14 0000 150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68 300,00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2 02 35120 14 0110 150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68 300,00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8 800,00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2 02 35176 00 0000 150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2 430 576,00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2 549 400,00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2 02 35176 14 0000 150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2 430 576,00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2 549 400,00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2 02 35176 14 0110 150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2 430 576,00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2 549 400,00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2 02 35303 00 0000 150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26 092 080,00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26 092 080,00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2 02 35303 14 0000 150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Субвенции бюджетам муниципальных округов на ежемесячное денежное вознаграждение за классное </w:t>
                  </w:r>
                  <w:r w:rsidRPr="00457FD9">
                    <w:rPr>
                      <w:rFonts w:ascii="Arial" w:eastAsia="Times New Roman" w:hAnsi="Arial" w:cs="Arial"/>
                      <w:color w:val="000000"/>
                      <w:sz w:val="24"/>
                      <w:szCs w:val="24"/>
                      <w:lang w:eastAsia="ru-RU"/>
                    </w:rPr>
                    <w:lastRenderedPageBreak/>
                    <w:t>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26 092 080,00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26 092 080,00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2 02 35303 14 0110 150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26 092 080,00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26 092 080,00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2 02 39998 00 0000 150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Единая субвенция местным бюджетам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9 807 400,00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9 807 400,00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9 807 400,00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2 02 39998 14 0000 150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Единая субвенция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9 807 400,00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9 807 400,00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9 807 400,00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2 02 39998 14 0220 150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единая субвенция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9 807 400,00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9 807 400,00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9 807 400,00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2 02 40000 00 0000 150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Иные межбюджетные трансферты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5 375 210,77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2 629 191,00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2 660 773,00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2 02 45179 00 0000 150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2 328 412,77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2 547 791,00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2 579 373,00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2 02 45179 14 0000 150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2 328 412,77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2 547 791,00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2 579 373,00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2 02 45179 14 0110 150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Pr="00457FD9">
                    <w:rPr>
                      <w:rFonts w:ascii="Arial" w:eastAsia="Times New Roman" w:hAnsi="Arial" w:cs="Arial"/>
                      <w:color w:val="000000"/>
                      <w:sz w:val="24"/>
                      <w:szCs w:val="24"/>
                      <w:lang w:eastAsia="ru-RU"/>
                    </w:rPr>
                    <w:lastRenderedPageBreak/>
                    <w:t>общественными объединениями в общеобразовательных организациях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2 188 708,00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2 369 446,00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2 373 023,00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2 02 45179 14 0220 150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139 704,77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178 345,00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206 350,00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2 02 49999 00 0000 150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Прочие межбюджетные трансферты, передаваемые бюджетам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3 046 798,00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81 400,00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81 400,00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2 02 49999 14 0000 150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3 046 798,00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81 400,00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81 400,00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2 02 49999 14 0220 150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 за сет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3 046 798,00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81 400,00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81 400,00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2 04 00000 00 0000 000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БЕЗВОЗМЕЗДНЫЕ ПОСТУПЛЕНИЯ ОТ НЕГОСУДАРСТВЕННЫХ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2 658 707,26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2 04 04000 14 0000 150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Безвозмездные поступления от негосударственных организаций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2 658 707,26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2 04 04099 14 0000 150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Прочие безвозмездные поступления от негосударственных организаций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2 658 707,26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2 07 00000 00 0000 000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ПРОЧИЕ БЕЗВОЗМЕЗДНЫЕ ПОСТУПЛЕНИЯ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237 837,00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2 07 04000 14 0000 150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237 837,00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2 07 04050 14 0000 150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237 837,00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2 18 00000 00 0000 000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2 621 259,01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2 18 00000 00 0000 150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Доходы бюджетов бюджетной системы Российской </w:t>
                  </w:r>
                  <w:r w:rsidRPr="00457FD9">
                    <w:rPr>
                      <w:rFonts w:ascii="Arial" w:eastAsia="Times New Roman" w:hAnsi="Arial" w:cs="Arial"/>
                      <w:color w:val="000000"/>
                      <w:sz w:val="24"/>
                      <w:szCs w:val="24"/>
                      <w:lang w:eastAsia="ru-RU"/>
                    </w:rPr>
                    <w:lastRenderedPageBreak/>
                    <w:t>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2 621 259,01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2 18 00000 14 0000 150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бюджетов муниципальных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2 621 259,01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2 18 04000 14 0000 150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бюджетов муниципальных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2 621 259,01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2 18 04010 14 0000 150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1 473 837,16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2 18 04010 14 0110 150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 федеральный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910 010,91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2 18 04010 14 0220 150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 областной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563 826,25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2 18 04020 14 0000 150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1 147 421,85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2 18 04020 14 0110 150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 федеральный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724 929,49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2 18 04020 14 0220 150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Доходы бюджетов муниципальных округов от возврата </w:t>
                  </w:r>
                  <w:r w:rsidRPr="00457FD9">
                    <w:rPr>
                      <w:rFonts w:ascii="Arial" w:eastAsia="Times New Roman" w:hAnsi="Arial" w:cs="Arial"/>
                      <w:color w:val="000000"/>
                      <w:sz w:val="24"/>
                      <w:szCs w:val="24"/>
                      <w:lang w:eastAsia="ru-RU"/>
                    </w:rPr>
                    <w:lastRenderedPageBreak/>
                    <w:t>автономными учреждениями остатков субсидий прошлых лет областной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422 492,36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2 19 00000 00 0000 000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-4 240 257,35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2 19 00000 14 0000 150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-4 240 257,35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2 19 25304 14 0000 150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-1 250 747,57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2 19 25304 14 0110 150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- 938 060,68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2 19 25304 14 0220 150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областного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- 312 686,89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2 19 35303 14 0000 150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w:t>
                  </w:r>
                  <w:r w:rsidRPr="00457FD9">
                    <w:rPr>
                      <w:rFonts w:ascii="Arial" w:eastAsia="Times New Roman" w:hAnsi="Arial" w:cs="Arial"/>
                      <w:color w:val="000000"/>
                      <w:sz w:val="24"/>
                      <w:szCs w:val="24"/>
                      <w:lang w:eastAsia="ru-RU"/>
                    </w:rPr>
                    <w:lastRenderedPageBreak/>
                    <w:t>общего образования, образовательные программы среднего общего образования,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- 357 202,64</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2 19 35303 14 0110 150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- 357 202,64</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2 19 45179 14 0000 150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- 233 832,93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2 19 45179 14 0110 150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- 224 479,61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2 19 45179 14 0220 150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xml:space="preserve">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w:t>
                  </w:r>
                  <w:r w:rsidRPr="00457FD9">
                    <w:rPr>
                      <w:rFonts w:ascii="Arial" w:eastAsia="Times New Roman" w:hAnsi="Arial" w:cs="Arial"/>
                      <w:color w:val="000000"/>
                      <w:sz w:val="24"/>
                      <w:szCs w:val="24"/>
                      <w:lang w:eastAsia="ru-RU"/>
                    </w:rPr>
                    <w:lastRenderedPageBreak/>
                    <w:t>областного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lastRenderedPageBreak/>
                    <w:t>-9 353,32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2 19 60010 14 0000 150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-2 398 474,21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2 19 60010 14 0110 150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за счет средств федерального бюджета,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- 339 789,19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r w:rsidR="00457FD9" w:rsidRPr="00457FD9" w:rsidTr="00CE5FC8">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center"/>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2 19 60010 14 0220 150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-1 939 241,46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57FD9" w:rsidRPr="00457FD9" w:rsidRDefault="00457FD9" w:rsidP="00457FD9">
                  <w:pPr>
                    <w:spacing w:after="0" w:line="240" w:lineRule="auto"/>
                    <w:jc w:val="right"/>
                    <w:rPr>
                      <w:rFonts w:ascii="Arial" w:eastAsia="Times New Roman" w:hAnsi="Arial" w:cs="Arial"/>
                      <w:sz w:val="24"/>
                      <w:szCs w:val="24"/>
                      <w:lang w:eastAsia="ru-RU"/>
                    </w:rPr>
                  </w:pPr>
                  <w:r w:rsidRPr="00457FD9">
                    <w:rPr>
                      <w:rFonts w:ascii="Arial" w:eastAsia="Times New Roman" w:hAnsi="Arial" w:cs="Arial"/>
                      <w:color w:val="000000"/>
                      <w:sz w:val="24"/>
                      <w:szCs w:val="24"/>
                      <w:lang w:eastAsia="ru-RU"/>
                    </w:rPr>
                    <w:t>0,00</w:t>
                  </w:r>
                </w:p>
              </w:tc>
            </w:tr>
          </w:tbl>
          <w:p w:rsidR="00457FD9" w:rsidRPr="00457FD9" w:rsidRDefault="00457FD9" w:rsidP="00457FD9">
            <w:pPr>
              <w:spacing w:after="0" w:line="1" w:lineRule="auto"/>
              <w:rPr>
                <w:rFonts w:ascii="Arial" w:eastAsia="Times New Roman" w:hAnsi="Arial" w:cs="Arial"/>
                <w:sz w:val="24"/>
                <w:szCs w:val="24"/>
                <w:lang w:eastAsia="ru-RU"/>
              </w:rPr>
            </w:pPr>
          </w:p>
        </w:tc>
      </w:tr>
    </w:tbl>
    <w:p w:rsidR="00457FD9" w:rsidRPr="00F86D78" w:rsidRDefault="00457FD9" w:rsidP="00A71546">
      <w:pPr>
        <w:autoSpaceDE w:val="0"/>
        <w:autoSpaceDN w:val="0"/>
        <w:spacing w:after="0" w:line="240" w:lineRule="auto"/>
        <w:jc w:val="both"/>
        <w:rPr>
          <w:rFonts w:ascii="Arial" w:eastAsia="Times New Roman" w:hAnsi="Arial" w:cs="Arial"/>
          <w:sz w:val="24"/>
          <w:szCs w:val="24"/>
          <w:lang w:eastAsia="ru-RU"/>
        </w:rPr>
        <w:sectPr w:rsidR="00457FD9" w:rsidRPr="00F86D78" w:rsidSect="001B7BA9">
          <w:pgSz w:w="16838" w:h="11906" w:orient="landscape"/>
          <w:pgMar w:top="1418" w:right="851" w:bottom="851" w:left="851" w:header="709" w:footer="709" w:gutter="0"/>
          <w:cols w:space="708"/>
          <w:docGrid w:linePitch="360"/>
        </w:sectPr>
      </w:pPr>
    </w:p>
    <w:p w:rsidR="006A7701" w:rsidRPr="00F86D78" w:rsidRDefault="006A7701" w:rsidP="00A71546">
      <w:pPr>
        <w:autoSpaceDE w:val="0"/>
        <w:autoSpaceDN w:val="0"/>
        <w:spacing w:after="0" w:line="240" w:lineRule="auto"/>
        <w:jc w:val="both"/>
        <w:rPr>
          <w:rFonts w:ascii="Arial" w:eastAsia="Times New Roman" w:hAnsi="Arial" w:cs="Arial"/>
          <w:sz w:val="24"/>
          <w:szCs w:val="24"/>
          <w:lang w:eastAsia="ru-RU"/>
        </w:rPr>
      </w:pPr>
    </w:p>
    <w:tbl>
      <w:tblPr>
        <w:tblStyle w:val="af3"/>
        <w:tblpPr w:leftFromText="180" w:rightFromText="180" w:vertAnchor="text" w:horzAnchor="margin" w:tblpXSpec="right" w:tblpY="-112"/>
        <w:tblW w:w="5353" w:type="dxa"/>
        <w:tblLook w:val="04A0" w:firstRow="1" w:lastRow="0" w:firstColumn="1" w:lastColumn="0" w:noHBand="0" w:noVBand="1"/>
      </w:tblPr>
      <w:tblGrid>
        <w:gridCol w:w="5353"/>
      </w:tblGrid>
      <w:tr w:rsidR="006A7701" w:rsidRPr="00F86D78" w:rsidTr="00E51020">
        <w:tc>
          <w:tcPr>
            <w:tcW w:w="5353" w:type="dxa"/>
            <w:tcBorders>
              <w:top w:val="nil"/>
              <w:left w:val="nil"/>
              <w:bottom w:val="nil"/>
              <w:right w:val="nil"/>
            </w:tcBorders>
          </w:tcPr>
          <w:p w:rsidR="006A7701" w:rsidRPr="00F86D78" w:rsidRDefault="006A7701" w:rsidP="00E51020">
            <w:pPr>
              <w:widowControl w:val="0"/>
              <w:overflowPunct/>
              <w:adjustRightInd/>
              <w:spacing w:after="0"/>
              <w:jc w:val="center"/>
              <w:textAlignment w:val="auto"/>
              <w:outlineLvl w:val="0"/>
              <w:rPr>
                <w:rFonts w:ascii="Arial" w:hAnsi="Arial" w:cs="Arial"/>
                <w:bCs/>
                <w:sz w:val="24"/>
                <w:szCs w:val="24"/>
              </w:rPr>
            </w:pPr>
            <w:r w:rsidRPr="00F86D78">
              <w:rPr>
                <w:rFonts w:ascii="Arial" w:hAnsi="Arial" w:cs="Arial"/>
                <w:bCs/>
                <w:sz w:val="24"/>
                <w:szCs w:val="24"/>
              </w:rPr>
              <w:t>Приложение 2</w:t>
            </w:r>
          </w:p>
          <w:p w:rsidR="006A7701" w:rsidRPr="00F86D78" w:rsidRDefault="006A7701" w:rsidP="00E51020">
            <w:pPr>
              <w:tabs>
                <w:tab w:val="left" w:pos="3011"/>
              </w:tabs>
              <w:spacing w:after="0"/>
              <w:jc w:val="center"/>
              <w:rPr>
                <w:rFonts w:ascii="Arial" w:hAnsi="Arial" w:cs="Arial"/>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6A7701" w:rsidRPr="00F86D78" w:rsidRDefault="006A7701" w:rsidP="00E51020">
            <w:pPr>
              <w:widowControl w:val="0"/>
              <w:overflowPunct/>
              <w:adjustRightInd/>
              <w:spacing w:after="0"/>
              <w:jc w:val="right"/>
              <w:textAlignment w:val="auto"/>
              <w:outlineLvl w:val="0"/>
              <w:rPr>
                <w:rFonts w:ascii="Arial" w:hAnsi="Arial" w:cs="Arial"/>
                <w:bCs/>
                <w:sz w:val="24"/>
                <w:szCs w:val="24"/>
              </w:rPr>
            </w:pPr>
          </w:p>
        </w:tc>
      </w:tr>
    </w:tbl>
    <w:p w:rsidR="001165FD" w:rsidRPr="00F86D78" w:rsidRDefault="001165FD" w:rsidP="001165FD">
      <w:pPr>
        <w:widowControl w:val="0"/>
        <w:autoSpaceDE w:val="0"/>
        <w:autoSpaceDN w:val="0"/>
        <w:spacing w:after="0" w:line="240" w:lineRule="auto"/>
        <w:rPr>
          <w:rFonts w:ascii="Arial" w:eastAsia="Times New Roman" w:hAnsi="Arial" w:cs="Arial"/>
          <w:sz w:val="24"/>
          <w:szCs w:val="24"/>
          <w:lang w:eastAsia="ru-RU"/>
        </w:rPr>
      </w:pPr>
    </w:p>
    <w:p w:rsidR="001165FD" w:rsidRPr="00F86D78" w:rsidRDefault="001165FD" w:rsidP="001165FD">
      <w:pPr>
        <w:rPr>
          <w:rFonts w:ascii="Arial" w:eastAsia="Times New Roman" w:hAnsi="Arial" w:cs="Arial"/>
          <w:sz w:val="24"/>
          <w:szCs w:val="24"/>
          <w:lang w:eastAsia="ru-RU"/>
        </w:rPr>
      </w:pPr>
    </w:p>
    <w:p w:rsidR="001165FD" w:rsidRPr="00F86D78" w:rsidRDefault="001165FD" w:rsidP="001165FD">
      <w:pPr>
        <w:rPr>
          <w:rFonts w:ascii="Arial" w:eastAsia="Times New Roman" w:hAnsi="Arial" w:cs="Arial"/>
          <w:sz w:val="24"/>
          <w:szCs w:val="24"/>
          <w:lang w:eastAsia="ru-RU"/>
        </w:rPr>
      </w:pPr>
    </w:p>
    <w:p w:rsidR="001165FD" w:rsidRPr="00F86D78" w:rsidRDefault="001165FD" w:rsidP="001165FD">
      <w:pPr>
        <w:rPr>
          <w:rFonts w:ascii="Arial" w:eastAsia="Times New Roman" w:hAnsi="Arial" w:cs="Arial"/>
          <w:sz w:val="24"/>
          <w:szCs w:val="24"/>
          <w:lang w:eastAsia="ru-RU"/>
        </w:rPr>
      </w:pPr>
    </w:p>
    <w:p w:rsidR="006A7701" w:rsidRPr="00F86D78" w:rsidRDefault="006A7701" w:rsidP="002551B6">
      <w:pPr>
        <w:widowControl w:val="0"/>
        <w:autoSpaceDE w:val="0"/>
        <w:autoSpaceDN w:val="0"/>
        <w:spacing w:after="0" w:line="240" w:lineRule="auto"/>
        <w:ind w:left="2124"/>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ПОЛОЖЕНИЕ</w:t>
      </w:r>
    </w:p>
    <w:p w:rsidR="006A7701" w:rsidRPr="00F86D78" w:rsidRDefault="006A7701" w:rsidP="006A7701">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о порядке перечисления муниципальными унитарными предприятиями </w:t>
      </w:r>
    </w:p>
    <w:p w:rsidR="006A7701" w:rsidRPr="00F86D78" w:rsidRDefault="006A7701" w:rsidP="006A7701">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Уренского муниципального округа Нижегородской области части прибыли, остающейся после уплаты налоговых и обязательных платежей </w:t>
      </w:r>
    </w:p>
    <w:p w:rsidR="006A7701" w:rsidRPr="00F86D78" w:rsidRDefault="006A7701" w:rsidP="006A7701">
      <w:pPr>
        <w:widowControl w:val="0"/>
        <w:autoSpaceDE w:val="0"/>
        <w:autoSpaceDN w:val="0"/>
        <w:spacing w:after="0" w:line="240" w:lineRule="auto"/>
        <w:jc w:val="center"/>
        <w:rPr>
          <w:rFonts w:ascii="Arial" w:eastAsia="Times New Roman" w:hAnsi="Arial" w:cs="Arial"/>
          <w:b/>
          <w:sz w:val="24"/>
          <w:szCs w:val="24"/>
          <w:lang w:eastAsia="ru-RU"/>
        </w:rPr>
      </w:pPr>
    </w:p>
    <w:p w:rsidR="006A7701" w:rsidRPr="00F86D78" w:rsidRDefault="006A7701" w:rsidP="006A7701">
      <w:pPr>
        <w:widowControl w:val="0"/>
        <w:autoSpaceDE w:val="0"/>
        <w:autoSpaceDN w:val="0"/>
        <w:spacing w:after="0" w:line="240" w:lineRule="auto"/>
        <w:ind w:firstLine="540"/>
        <w:jc w:val="both"/>
        <w:rPr>
          <w:rFonts w:ascii="Arial" w:eastAsia="Times New Roman" w:hAnsi="Arial" w:cs="Arial"/>
          <w:sz w:val="24"/>
          <w:szCs w:val="24"/>
          <w:lang w:eastAsia="ru-RU"/>
        </w:rPr>
      </w:pPr>
    </w:p>
    <w:p w:rsidR="006A7701" w:rsidRPr="00F86D78" w:rsidRDefault="006A7701" w:rsidP="006A7701">
      <w:pPr>
        <w:widowControl w:val="0"/>
        <w:autoSpaceDE w:val="0"/>
        <w:autoSpaceDN w:val="0"/>
        <w:spacing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 Настоящее Положение о порядке перечисления муниципальными унитарными предприятиями в бюджет части прибыли, остающейся после уплаты налогов и иных обязательных платежей (далее - Положение), разработано в целях повышения эффективности использования муниципального имущества и обеспечения поступления в бюджет части прибыли муниципальных унитарных предприятий Уренского муниципального округа Нижегородской области.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Положение определяет размеры, порядок и сроки уплаты муниципальными унитарными предприятиями в бюджет округа части прибыли, остающейся после уплаты налогов и иных обязательных платежей.</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2. Плательщиками части прибыли, остающейся после уплаты налогов и иных обязательных платежей, в бюджет являются муниципальные унитарные предприятия, владеющие имуществом муниципального округа на праве хозяйственного ведения (далее - предприятия).</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Определить администратором доходов местного бюджета от поступлений части прибыли муниципальных унитарных предприятий, остающейся после уплаты налогов и иных обязательных платежей, в бюджет Уренского муниципального округа комитет по управлению муниципальным имуществом администрации Уренского муниципального округа Нижегородской области.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4. Размер части прибыли, подлежащей перечислению в бюджет, составляет 50% от прибыли, оставшейся в распоряжении муниципального предприятия после уплаты налогов и иных обязательных платежей по итогам года.</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5. Сумма части прибыли, подлежащая перечислению в бюджет Уренского муниципального округа Нижегородской области (далее - платеж), исчисляется муниципальным предприятием самостоятельно по итогам финансово-хозяйственной деятельности на основании данных бухгалтерской отчетности с учетом установленных размеров отчислений.</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6. </w:t>
      </w:r>
      <w:hyperlink w:anchor="P35" w:history="1">
        <w:r w:rsidRPr="00F86D78">
          <w:rPr>
            <w:rFonts w:ascii="Arial" w:eastAsia="Times New Roman" w:hAnsi="Arial" w:cs="Arial"/>
            <w:sz w:val="24"/>
            <w:szCs w:val="24"/>
            <w:lang w:eastAsia="ru-RU"/>
          </w:rPr>
          <w:t>Расчет</w:t>
        </w:r>
      </w:hyperlink>
      <w:r w:rsidRPr="00F86D78">
        <w:rPr>
          <w:rFonts w:ascii="Arial" w:eastAsia="Times New Roman" w:hAnsi="Arial" w:cs="Arial"/>
          <w:sz w:val="24"/>
          <w:szCs w:val="24"/>
          <w:lang w:eastAsia="ru-RU"/>
        </w:rPr>
        <w:t xml:space="preserve"> по исчислению суммы платежа представляется предприятием в комитет по управлению муниципальным имуществом администрации Уренского муниципального округа Нижегородской области не позднее 10 дней после представления годового отчета в налоговый орган (приложение № 1).</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7. Установить срок перечисления части прибыли в бюджет Уренского </w:t>
      </w:r>
      <w:r w:rsidRPr="00F86D78">
        <w:rPr>
          <w:rFonts w:ascii="Arial" w:eastAsia="Times New Roman" w:hAnsi="Arial" w:cs="Arial"/>
          <w:sz w:val="24"/>
          <w:szCs w:val="24"/>
          <w:lang w:eastAsia="ru-RU"/>
        </w:rPr>
        <w:lastRenderedPageBreak/>
        <w:t>муниципального округа Нижегородской области по итогам года - не позднее 1 мая года, следующего за отчетным.</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8. Руководители муниципальных унитарных предприятий несут персональную ответственность за достоверность данных о результатах финансово-хозяйственной деятельности предприятия, правильность исчисления и своевременность уплаты платежей, представление отчетности.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9. Учет и контроль за правильностью исчисления и своевременностью уплаты платежей в бюджет Уренского муниципального округа Нижегородской области осуществляет комитет по управлению муниципальным имуществом администрации Уренского муниципального округа Нижегородской области.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10. Администрация Уренского муниципального округа Нижегородской области имеет право назначить аудит бухгалтерской отчетности муниципального предприятия независимым аудитором.</w:t>
      </w:r>
    </w:p>
    <w:p w:rsidR="006A7701" w:rsidRPr="00F86D78" w:rsidRDefault="006A7701" w:rsidP="006A7701">
      <w:pPr>
        <w:widowControl w:val="0"/>
        <w:autoSpaceDE w:val="0"/>
        <w:autoSpaceDN w:val="0"/>
        <w:spacing w:after="0"/>
        <w:ind w:firstLine="540"/>
        <w:jc w:val="both"/>
        <w:rPr>
          <w:rFonts w:ascii="Arial" w:eastAsia="Times New Roman" w:hAnsi="Arial" w:cs="Arial"/>
          <w:sz w:val="24"/>
          <w:szCs w:val="24"/>
          <w:lang w:eastAsia="ru-RU"/>
        </w:rPr>
      </w:pPr>
    </w:p>
    <w:p w:rsidR="001165FD" w:rsidRPr="00F86D78" w:rsidRDefault="001165FD" w:rsidP="006A7701">
      <w:pPr>
        <w:widowControl w:val="0"/>
        <w:autoSpaceDE w:val="0"/>
        <w:autoSpaceDN w:val="0"/>
        <w:spacing w:after="0"/>
        <w:ind w:firstLine="540"/>
        <w:jc w:val="both"/>
        <w:rPr>
          <w:rFonts w:ascii="Arial" w:eastAsia="Times New Roman" w:hAnsi="Arial" w:cs="Arial"/>
          <w:sz w:val="24"/>
          <w:szCs w:val="24"/>
          <w:lang w:eastAsia="ru-RU"/>
        </w:rPr>
        <w:sectPr w:rsidR="001165FD" w:rsidRPr="00F86D78" w:rsidSect="001165FD">
          <w:pgSz w:w="11906" w:h="16838"/>
          <w:pgMar w:top="851" w:right="851" w:bottom="851" w:left="1418" w:header="709" w:footer="709" w:gutter="0"/>
          <w:cols w:space="708"/>
          <w:docGrid w:linePitch="360"/>
        </w:sectPr>
      </w:pPr>
    </w:p>
    <w:p w:rsidR="006A7701" w:rsidRPr="00F86D78" w:rsidRDefault="006A7701" w:rsidP="006A7701">
      <w:pPr>
        <w:widowControl w:val="0"/>
        <w:autoSpaceDE w:val="0"/>
        <w:autoSpaceDN w:val="0"/>
        <w:spacing w:after="0" w:line="240" w:lineRule="auto"/>
        <w:ind w:firstLine="540"/>
        <w:jc w:val="right"/>
        <w:rPr>
          <w:rFonts w:ascii="Arial" w:eastAsia="Times New Roman" w:hAnsi="Arial" w:cs="Arial"/>
          <w:sz w:val="24"/>
          <w:szCs w:val="24"/>
          <w:lang w:eastAsia="ru-RU"/>
        </w:rPr>
      </w:pPr>
    </w:p>
    <w:tbl>
      <w:tblPr>
        <w:tblStyle w:val="af3"/>
        <w:tblW w:w="5103" w:type="dxa"/>
        <w:tblInd w:w="4269" w:type="dxa"/>
        <w:tblLook w:val="04A0" w:firstRow="1" w:lastRow="0" w:firstColumn="1" w:lastColumn="0" w:noHBand="0" w:noVBand="1"/>
      </w:tblPr>
      <w:tblGrid>
        <w:gridCol w:w="5103"/>
      </w:tblGrid>
      <w:tr w:rsidR="006A7701" w:rsidRPr="00F86D78" w:rsidTr="00E51020">
        <w:tc>
          <w:tcPr>
            <w:tcW w:w="5103" w:type="dxa"/>
            <w:tcBorders>
              <w:top w:val="nil"/>
              <w:left w:val="nil"/>
              <w:bottom w:val="nil"/>
              <w:right w:val="nil"/>
            </w:tcBorders>
          </w:tcPr>
          <w:p w:rsidR="006A7701" w:rsidRPr="00F86D78" w:rsidRDefault="006A7701" w:rsidP="00E51020">
            <w:pPr>
              <w:spacing w:after="0"/>
              <w:jc w:val="center"/>
              <w:rPr>
                <w:rFonts w:ascii="Arial" w:hAnsi="Arial" w:cs="Arial"/>
                <w:bCs/>
                <w:sz w:val="24"/>
                <w:szCs w:val="24"/>
              </w:rPr>
            </w:pPr>
            <w:r w:rsidRPr="00F86D78">
              <w:rPr>
                <w:rFonts w:ascii="Arial" w:hAnsi="Arial" w:cs="Arial"/>
                <w:bCs/>
                <w:sz w:val="24"/>
                <w:szCs w:val="24"/>
              </w:rPr>
              <w:t>Приложение 1</w:t>
            </w:r>
          </w:p>
          <w:p w:rsidR="006A7701" w:rsidRPr="00F86D78" w:rsidRDefault="006A7701" w:rsidP="00E51020">
            <w:pPr>
              <w:widowControl w:val="0"/>
              <w:spacing w:after="0"/>
              <w:jc w:val="center"/>
              <w:rPr>
                <w:rFonts w:ascii="Arial" w:hAnsi="Arial" w:cs="Arial"/>
                <w:bCs/>
                <w:sz w:val="24"/>
                <w:szCs w:val="24"/>
              </w:rPr>
            </w:pPr>
            <w:r w:rsidRPr="00F86D78">
              <w:rPr>
                <w:rFonts w:ascii="Arial" w:hAnsi="Arial" w:cs="Arial"/>
                <w:sz w:val="24"/>
                <w:szCs w:val="24"/>
              </w:rPr>
              <w:t>к Положению «О порядке перечисления муниципальными унитарными предприятиями Уренского муниципального округа Нижегородской области части прибыли, остающейся после уплаты налоговых и обязательных платежей»</w:t>
            </w:r>
          </w:p>
        </w:tc>
      </w:tr>
    </w:tbl>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p>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Расчет части прибыли, подлежащей перечислению</w:t>
      </w:r>
    </w:p>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в бюджет Уренского муниципального округа Нижегородской области</w:t>
      </w:r>
    </w:p>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5528"/>
        <w:gridCol w:w="3544"/>
      </w:tblGrid>
      <w:tr w:rsidR="006A7701" w:rsidRPr="00F86D78" w:rsidTr="00E51020">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N п/п</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Наименование экономических показателей деятельности предприятия за год</w:t>
            </w:r>
          </w:p>
        </w:tc>
        <w:tc>
          <w:tcPr>
            <w:tcW w:w="3544"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Фактические данные по бухгалтерской отчетности</w:t>
            </w:r>
          </w:p>
        </w:tc>
      </w:tr>
      <w:tr w:rsidR="006A7701" w:rsidRPr="00F86D78" w:rsidTr="00E51020">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1</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Выручка от продажи товаров, продукции, работ, услуг (за минусом налога на добавленную стоимость, акцизов и аналогичных обязательных платежей)</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r w:rsidR="006A7701" w:rsidRPr="00F86D78" w:rsidTr="00E51020">
        <w:trPr>
          <w:trHeight w:val="494"/>
        </w:trPr>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2</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Чистая прибыль (убыток)</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r w:rsidR="006A7701" w:rsidRPr="00F86D78" w:rsidTr="00E51020">
        <w:trPr>
          <w:trHeight w:val="596"/>
        </w:trPr>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3</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Чистые активы</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r w:rsidR="006A7701" w:rsidRPr="00F86D78" w:rsidTr="00E51020">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4</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Часть прибыли, подлежащая перечислению в бюджет</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bl>
    <w:p w:rsidR="006A7701" w:rsidRPr="00F86D78" w:rsidRDefault="006A7701" w:rsidP="006A7701">
      <w:pPr>
        <w:rPr>
          <w:rFonts w:ascii="Arial" w:hAnsi="Arial" w:cs="Arial"/>
          <w:sz w:val="24"/>
          <w:szCs w:val="24"/>
        </w:rPr>
      </w:pPr>
    </w:p>
    <w:p w:rsidR="001165FD" w:rsidRPr="00F86D78" w:rsidRDefault="001165FD" w:rsidP="00A71546">
      <w:pPr>
        <w:autoSpaceDE w:val="0"/>
        <w:autoSpaceDN w:val="0"/>
        <w:spacing w:after="0" w:line="240" w:lineRule="auto"/>
        <w:jc w:val="both"/>
        <w:rPr>
          <w:rFonts w:ascii="Arial" w:eastAsia="Times New Roman" w:hAnsi="Arial" w:cs="Arial"/>
          <w:sz w:val="24"/>
          <w:szCs w:val="24"/>
          <w:lang w:eastAsia="ru-RU"/>
        </w:rPr>
        <w:sectPr w:rsidR="001165FD" w:rsidRPr="00F86D78" w:rsidSect="001165FD">
          <w:pgSz w:w="11906" w:h="16838"/>
          <w:pgMar w:top="851" w:right="851" w:bottom="851" w:left="1418" w:header="709" w:footer="709" w:gutter="0"/>
          <w:cols w:space="708"/>
          <w:docGrid w:linePitch="360"/>
        </w:sectPr>
      </w:pPr>
    </w:p>
    <w:tbl>
      <w:tblPr>
        <w:tblStyle w:val="af3"/>
        <w:tblW w:w="5386" w:type="dxa"/>
        <w:tblInd w:w="9464" w:type="dxa"/>
        <w:tblLook w:val="04A0" w:firstRow="1" w:lastRow="0" w:firstColumn="1" w:lastColumn="0" w:noHBand="0" w:noVBand="1"/>
      </w:tblPr>
      <w:tblGrid>
        <w:gridCol w:w="5386"/>
      </w:tblGrid>
      <w:tr w:rsidR="00552299" w:rsidRPr="00F86D78" w:rsidTr="00E51020">
        <w:tc>
          <w:tcPr>
            <w:tcW w:w="5386" w:type="dxa"/>
            <w:tcBorders>
              <w:top w:val="nil"/>
              <w:left w:val="nil"/>
              <w:bottom w:val="nil"/>
              <w:right w:val="nil"/>
            </w:tcBorders>
          </w:tcPr>
          <w:p w:rsidR="00552299" w:rsidRPr="00F86D78" w:rsidRDefault="00552299" w:rsidP="00552299">
            <w:pPr>
              <w:widowControl w:val="0"/>
              <w:spacing w:after="0"/>
              <w:jc w:val="center"/>
              <w:outlineLvl w:val="0"/>
              <w:rPr>
                <w:rFonts w:ascii="Arial" w:hAnsi="Arial" w:cs="Arial"/>
                <w:bCs/>
                <w:sz w:val="24"/>
                <w:szCs w:val="24"/>
              </w:rPr>
            </w:pPr>
            <w:r w:rsidRPr="00F86D78">
              <w:rPr>
                <w:rFonts w:ascii="Arial" w:hAnsi="Arial" w:cs="Arial"/>
                <w:bCs/>
                <w:sz w:val="24"/>
                <w:szCs w:val="24"/>
              </w:rPr>
              <w:lastRenderedPageBreak/>
              <w:t>Приложение 3</w:t>
            </w:r>
          </w:p>
          <w:p w:rsidR="00552299" w:rsidRPr="00F86D78" w:rsidRDefault="00552299" w:rsidP="00552299">
            <w:pPr>
              <w:tabs>
                <w:tab w:val="left" w:pos="3011"/>
              </w:tabs>
              <w:spacing w:after="0"/>
              <w:jc w:val="center"/>
              <w:rPr>
                <w:rFonts w:ascii="Arial" w:hAnsi="Arial" w:cs="Arial"/>
                <w:kern w:val="32"/>
                <w:sz w:val="24"/>
                <w:szCs w:val="24"/>
              </w:rPr>
            </w:pPr>
            <w:r w:rsidRPr="00F86D78">
              <w:rPr>
                <w:rFonts w:ascii="Arial" w:hAnsi="Arial" w:cs="Arial"/>
                <w:kern w:val="32"/>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552299" w:rsidRPr="00F86D78" w:rsidRDefault="00552299" w:rsidP="00552299">
            <w:pPr>
              <w:widowControl w:val="0"/>
              <w:spacing w:after="0"/>
              <w:jc w:val="right"/>
              <w:outlineLvl w:val="0"/>
              <w:rPr>
                <w:rFonts w:ascii="Arial" w:hAnsi="Arial" w:cs="Arial"/>
                <w:bCs/>
                <w:sz w:val="24"/>
                <w:szCs w:val="24"/>
              </w:rPr>
            </w:pPr>
          </w:p>
        </w:tc>
      </w:tr>
    </w:tbl>
    <w:p w:rsidR="00552299" w:rsidRPr="00F86D78" w:rsidRDefault="00552299" w:rsidP="00552299">
      <w:pPr>
        <w:autoSpaceDE w:val="0"/>
        <w:autoSpaceDN w:val="0"/>
        <w:spacing w:after="0" w:line="240" w:lineRule="auto"/>
        <w:jc w:val="center"/>
        <w:outlineLvl w:val="0"/>
        <w:rPr>
          <w:rFonts w:ascii="Arial" w:eastAsia="Times New Roman" w:hAnsi="Arial" w:cs="Arial"/>
          <w:bCs/>
          <w:sz w:val="24"/>
          <w:szCs w:val="24"/>
          <w:lang w:eastAsia="ru-RU"/>
        </w:rPr>
      </w:pPr>
    </w:p>
    <w:p w:rsidR="00552299" w:rsidRDefault="00552299" w:rsidP="00552299">
      <w:pPr>
        <w:autoSpaceDE w:val="0"/>
        <w:autoSpaceDN w:val="0"/>
        <w:spacing w:after="0" w:line="240" w:lineRule="auto"/>
        <w:jc w:val="center"/>
        <w:outlineLvl w:val="0"/>
        <w:rPr>
          <w:rFonts w:ascii="Arial" w:eastAsia="Times New Roman" w:hAnsi="Arial" w:cs="Arial"/>
          <w:bCs/>
          <w:sz w:val="24"/>
          <w:szCs w:val="24"/>
          <w:lang w:eastAsia="ru-RU"/>
        </w:rPr>
      </w:pPr>
      <w:r w:rsidRPr="00F86D78">
        <w:rPr>
          <w:rFonts w:ascii="Arial" w:eastAsia="Times New Roman" w:hAnsi="Arial" w:cs="Arial"/>
          <w:bCs/>
          <w:sz w:val="24"/>
          <w:szCs w:val="24"/>
          <w:lang w:eastAsia="ru-RU"/>
        </w:rPr>
        <w:t>Источники финансирования дефицита бюджета на 2026 год и на плановый период 2027 и 2028 годов</w:t>
      </w:r>
    </w:p>
    <w:p w:rsidR="00764907" w:rsidRPr="00F86D78" w:rsidRDefault="00764907" w:rsidP="003D4981">
      <w:pPr>
        <w:autoSpaceDE w:val="0"/>
        <w:autoSpaceDN w:val="0"/>
        <w:spacing w:after="0" w:line="240" w:lineRule="auto"/>
        <w:ind w:firstLine="737"/>
        <w:jc w:val="center"/>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3D4981">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C7683D">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6D174C">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sidR="00CE5FC8">
        <w:rPr>
          <w:rFonts w:ascii="Arial" w:eastAsia="Times New Roman" w:hAnsi="Arial" w:cs="Arial"/>
          <w:bCs/>
          <w:color w:val="0070C0"/>
          <w:sz w:val="24"/>
          <w:szCs w:val="24"/>
          <w:lang w:eastAsia="ru-RU"/>
        </w:rPr>
        <w:t>, от 18.06.2026 №</w:t>
      </w:r>
      <w:r w:rsidR="00DF5163">
        <w:rPr>
          <w:rFonts w:ascii="Arial" w:eastAsia="Times New Roman" w:hAnsi="Arial" w:cs="Arial"/>
          <w:bCs/>
          <w:color w:val="0070C0"/>
          <w:sz w:val="24"/>
          <w:szCs w:val="24"/>
          <w:lang w:eastAsia="ru-RU"/>
        </w:rPr>
        <w:t>83</w:t>
      </w:r>
      <w:r w:rsidRPr="00E43127">
        <w:rPr>
          <w:rFonts w:ascii="Arial" w:eastAsia="Times New Roman" w:hAnsi="Arial" w:cs="Arial"/>
          <w:bCs/>
          <w:color w:val="0070C0"/>
          <w:sz w:val="24"/>
          <w:szCs w:val="24"/>
          <w:lang w:eastAsia="ru-RU"/>
        </w:rPr>
        <w:t>)</w:t>
      </w:r>
    </w:p>
    <w:p w:rsidR="00764907" w:rsidRPr="00F86D78" w:rsidRDefault="00764907" w:rsidP="00552299">
      <w:pPr>
        <w:autoSpaceDE w:val="0"/>
        <w:autoSpaceDN w:val="0"/>
        <w:spacing w:after="0" w:line="240" w:lineRule="auto"/>
        <w:jc w:val="center"/>
        <w:outlineLvl w:val="0"/>
        <w:rPr>
          <w:rFonts w:ascii="Arial" w:eastAsia="Times New Roman" w:hAnsi="Arial" w:cs="Arial"/>
          <w:sz w:val="24"/>
          <w:szCs w:val="24"/>
          <w:lang w:eastAsia="ru-RU"/>
        </w:rPr>
      </w:pPr>
    </w:p>
    <w:p w:rsidR="00552299" w:rsidRDefault="00552299" w:rsidP="00552299">
      <w:pPr>
        <w:tabs>
          <w:tab w:val="left" w:pos="9214"/>
        </w:tabs>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15168" w:type="dxa"/>
        <w:tblInd w:w="108" w:type="dxa"/>
        <w:tblLayout w:type="fixed"/>
        <w:tblLook w:val="0000" w:firstRow="0" w:lastRow="0" w:firstColumn="0" w:lastColumn="0" w:noHBand="0" w:noVBand="0"/>
      </w:tblPr>
      <w:tblGrid>
        <w:gridCol w:w="3119"/>
        <w:gridCol w:w="6520"/>
        <w:gridCol w:w="1843"/>
        <w:gridCol w:w="1843"/>
        <w:gridCol w:w="1843"/>
      </w:tblGrid>
      <w:tr w:rsidR="00E51DB7" w:rsidRPr="00010746" w:rsidTr="00E51DB7">
        <w:trPr>
          <w:trHeight w:val="571"/>
          <w:tblHeader/>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
                <w:kern w:val="32"/>
                <w:sz w:val="24"/>
                <w:szCs w:val="24"/>
                <w:lang w:eastAsia="ru-RU"/>
              </w:rPr>
            </w:pPr>
            <w:r w:rsidRPr="00010746">
              <w:rPr>
                <w:rFonts w:ascii="Arial" w:eastAsia="Times New Roman" w:hAnsi="Arial" w:cs="Arial"/>
                <w:b/>
                <w:kern w:val="32"/>
                <w:sz w:val="24"/>
                <w:szCs w:val="24"/>
                <w:lang w:eastAsia="ru-RU"/>
              </w:rPr>
              <w:t>Код бюджетной классификации Российской Федерации</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
                <w:kern w:val="32"/>
                <w:sz w:val="24"/>
                <w:szCs w:val="24"/>
                <w:lang w:eastAsia="ru-RU"/>
              </w:rPr>
            </w:pPr>
            <w:r w:rsidRPr="00010746">
              <w:rPr>
                <w:rFonts w:ascii="Arial" w:eastAsia="Times New Roman" w:hAnsi="Arial" w:cs="Arial"/>
                <w:b/>
                <w:kern w:val="32"/>
                <w:sz w:val="24"/>
                <w:szCs w:val="24"/>
                <w:lang w:eastAsia="ru-RU"/>
              </w:rPr>
              <w:t>Наименование источников</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108" w:right="-108"/>
              <w:jc w:val="center"/>
              <w:textAlignment w:val="baseline"/>
              <w:rPr>
                <w:rFonts w:ascii="Arial" w:eastAsia="Times New Roman" w:hAnsi="Arial" w:cs="Arial"/>
                <w:b/>
                <w:kern w:val="32"/>
                <w:sz w:val="24"/>
                <w:szCs w:val="24"/>
                <w:lang w:eastAsia="ru-RU"/>
              </w:rPr>
            </w:pPr>
            <w:r w:rsidRPr="00010746">
              <w:rPr>
                <w:rFonts w:ascii="Arial" w:eastAsia="Times New Roman" w:hAnsi="Arial" w:cs="Arial"/>
                <w:b/>
                <w:kern w:val="32"/>
                <w:sz w:val="24"/>
                <w:szCs w:val="24"/>
                <w:lang w:eastAsia="ru-RU"/>
              </w:rPr>
              <w:t>2026 год</w:t>
            </w:r>
          </w:p>
        </w:tc>
        <w:tc>
          <w:tcPr>
            <w:tcW w:w="1843" w:type="dxa"/>
            <w:tcBorders>
              <w:top w:val="single" w:sz="4" w:space="0" w:color="auto"/>
              <w:left w:val="single" w:sz="4" w:space="0" w:color="auto"/>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108" w:right="-108"/>
              <w:jc w:val="center"/>
              <w:textAlignment w:val="baseline"/>
              <w:rPr>
                <w:rFonts w:ascii="Arial" w:eastAsia="Times New Roman" w:hAnsi="Arial" w:cs="Arial"/>
                <w:b/>
                <w:kern w:val="32"/>
                <w:sz w:val="24"/>
                <w:szCs w:val="24"/>
                <w:lang w:eastAsia="ru-RU"/>
              </w:rPr>
            </w:pPr>
            <w:r w:rsidRPr="00010746">
              <w:rPr>
                <w:rFonts w:ascii="Arial" w:eastAsia="Times New Roman" w:hAnsi="Arial" w:cs="Arial"/>
                <w:b/>
                <w:kern w:val="32"/>
                <w:sz w:val="24"/>
                <w:szCs w:val="24"/>
                <w:lang w:eastAsia="ru-RU"/>
              </w:rPr>
              <w:t>2027 год</w:t>
            </w:r>
          </w:p>
        </w:tc>
        <w:tc>
          <w:tcPr>
            <w:tcW w:w="1843" w:type="dxa"/>
            <w:tcBorders>
              <w:top w:val="single" w:sz="4" w:space="0" w:color="auto"/>
              <w:left w:val="single" w:sz="4" w:space="0" w:color="auto"/>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108" w:right="-108"/>
              <w:jc w:val="center"/>
              <w:textAlignment w:val="baseline"/>
              <w:rPr>
                <w:rFonts w:ascii="Arial" w:eastAsia="Times New Roman" w:hAnsi="Arial" w:cs="Arial"/>
                <w:b/>
                <w:kern w:val="32"/>
                <w:sz w:val="24"/>
                <w:szCs w:val="24"/>
                <w:lang w:eastAsia="ru-RU"/>
              </w:rPr>
            </w:pPr>
            <w:r w:rsidRPr="00010746">
              <w:rPr>
                <w:rFonts w:ascii="Arial" w:eastAsia="Times New Roman" w:hAnsi="Arial" w:cs="Arial"/>
                <w:b/>
                <w:kern w:val="32"/>
                <w:sz w:val="24"/>
                <w:szCs w:val="24"/>
                <w:lang w:eastAsia="ru-RU"/>
              </w:rPr>
              <w:t>2028 год</w:t>
            </w:r>
          </w:p>
        </w:tc>
      </w:tr>
      <w:tr w:rsidR="00E51DB7" w:rsidRPr="00010746" w:rsidTr="00E51DB7">
        <w:trPr>
          <w:trHeight w:val="743"/>
        </w:trPr>
        <w:tc>
          <w:tcPr>
            <w:tcW w:w="3119" w:type="dxa"/>
            <w:tcBorders>
              <w:top w:val="single" w:sz="4" w:space="0" w:color="auto"/>
              <w:left w:val="single" w:sz="4" w:space="0" w:color="auto"/>
              <w:bottom w:val="single" w:sz="4" w:space="0" w:color="000000"/>
              <w:right w:val="single" w:sz="4" w:space="0" w:color="auto"/>
            </w:tcBorders>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ИСТОЧНИКИ ФИНАНСИРОВАНИЯ ДЕФИЦИТА БЮДЖЕТА - ВСЕГО</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11 951 157,45</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10746">
              <w:rPr>
                <w:rFonts w:ascii="Arial" w:eastAsia="Times New Roman" w:hAnsi="Arial" w:cs="Arial"/>
                <w:b/>
                <w:bCs/>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10746">
              <w:rPr>
                <w:rFonts w:ascii="Arial" w:eastAsia="Times New Roman" w:hAnsi="Arial" w:cs="Arial"/>
                <w:b/>
                <w:bCs/>
                <w:kern w:val="32"/>
                <w:sz w:val="24"/>
                <w:szCs w:val="24"/>
                <w:lang w:eastAsia="ru-RU"/>
              </w:rPr>
              <w:t>0,00</w:t>
            </w:r>
          </w:p>
        </w:tc>
      </w:tr>
      <w:tr w:rsidR="00E51DB7" w:rsidRPr="00010746" w:rsidTr="00E51DB7">
        <w:trPr>
          <w:trHeight w:val="371"/>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
                <w:kern w:val="32"/>
                <w:sz w:val="24"/>
                <w:szCs w:val="24"/>
                <w:lang w:eastAsia="ru-RU"/>
              </w:rPr>
            </w:pPr>
          </w:p>
        </w:tc>
        <w:tc>
          <w:tcPr>
            <w:tcW w:w="6520" w:type="dxa"/>
            <w:tcBorders>
              <w:top w:val="single" w:sz="4" w:space="0" w:color="auto"/>
              <w:left w:val="single" w:sz="4" w:space="0" w:color="auto"/>
              <w:bottom w:val="single" w:sz="4" w:space="0" w:color="000000"/>
              <w:right w:val="single" w:sz="4" w:space="0" w:color="auto"/>
            </w:tcBorders>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
                <w:kern w:val="32"/>
                <w:sz w:val="24"/>
                <w:szCs w:val="24"/>
                <w:lang w:eastAsia="ru-RU"/>
              </w:rPr>
            </w:pPr>
            <w:r w:rsidRPr="00010746">
              <w:rPr>
                <w:rFonts w:ascii="Arial" w:eastAsia="Times New Roman" w:hAnsi="Arial" w:cs="Arial"/>
                <w:b/>
                <w:kern w:val="32"/>
                <w:sz w:val="24"/>
                <w:szCs w:val="24"/>
                <w:lang w:eastAsia="ru-RU"/>
              </w:rPr>
              <w:t>Источники внутреннего финансирования из них:</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- 6 000 000,00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10746">
              <w:rPr>
                <w:rFonts w:ascii="Arial" w:eastAsia="Times New Roman" w:hAnsi="Arial" w:cs="Arial"/>
                <w:b/>
                <w:bCs/>
                <w:kern w:val="32"/>
                <w:sz w:val="24"/>
                <w:szCs w:val="24"/>
                <w:lang w:eastAsia="ru-RU"/>
              </w:rPr>
              <w:t>0,00</w:t>
            </w:r>
          </w:p>
        </w:tc>
      </w:tr>
      <w:tr w:rsidR="00E51DB7" w:rsidRPr="00010746" w:rsidTr="00E51DB7">
        <w:trPr>
          <w:trHeight w:val="375"/>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01 02 00 00 00 0000 000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1. Кредиты кредитных организаций в валюте Российской Федерации</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5 000 000,00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6 000 000,00</w:t>
            </w:r>
          </w:p>
        </w:tc>
      </w:tr>
      <w:tr w:rsidR="00E51DB7" w:rsidRPr="00010746" w:rsidTr="00E51DB7">
        <w:trPr>
          <w:trHeight w:val="171"/>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01 02 00 00 00 0000 700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 xml:space="preserve">1.1. Получение кредитов от кредитных организаций в валюте Российской Федерации </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val="en-US" w:eastAsia="ru-RU"/>
              </w:rPr>
              <w:t>5</w:t>
            </w:r>
            <w:r w:rsidRPr="00010746">
              <w:rPr>
                <w:rFonts w:ascii="Arial" w:eastAsia="Times New Roman" w:hAnsi="Arial" w:cs="Arial"/>
                <w:kern w:val="32"/>
                <w:sz w:val="24"/>
                <w:szCs w:val="24"/>
                <w:lang w:eastAsia="ru-RU"/>
              </w:rPr>
              <w:t xml:space="preserve"> 000 000,00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val="en-US" w:eastAsia="ru-RU"/>
              </w:rPr>
              <w:t>8 5</w:t>
            </w:r>
            <w:r w:rsidRPr="00010746">
              <w:rPr>
                <w:rFonts w:ascii="Arial" w:eastAsia="Times New Roman" w:hAnsi="Arial" w:cs="Arial"/>
                <w:kern w:val="32"/>
                <w:sz w:val="24"/>
                <w:szCs w:val="24"/>
                <w:lang w:eastAsia="ru-RU"/>
              </w:rPr>
              <w:t>00 000,00</w:t>
            </w:r>
          </w:p>
        </w:tc>
      </w:tr>
      <w:tr w:rsidR="00E51DB7" w:rsidRPr="00010746" w:rsidTr="00E51DB7">
        <w:trPr>
          <w:trHeight w:val="70"/>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01 02 00 00 14 0000 710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1.1.1. Получение кредитов от кредитных организаций бюджетами муниципальных округов в валюте Российской Федерации</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val="en-US" w:eastAsia="ru-RU"/>
              </w:rPr>
              <w:t>5</w:t>
            </w:r>
            <w:r w:rsidRPr="00010746">
              <w:rPr>
                <w:rFonts w:ascii="Arial" w:eastAsia="Times New Roman" w:hAnsi="Arial" w:cs="Arial"/>
                <w:kern w:val="32"/>
                <w:sz w:val="24"/>
                <w:szCs w:val="24"/>
                <w:lang w:eastAsia="ru-RU"/>
              </w:rPr>
              <w:t xml:space="preserve"> 000 000,00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val="en-US" w:eastAsia="ru-RU"/>
              </w:rPr>
              <w:t>8 5</w:t>
            </w:r>
            <w:r w:rsidRPr="00010746">
              <w:rPr>
                <w:rFonts w:ascii="Arial" w:eastAsia="Times New Roman" w:hAnsi="Arial" w:cs="Arial"/>
                <w:kern w:val="32"/>
                <w:sz w:val="24"/>
                <w:szCs w:val="24"/>
                <w:lang w:eastAsia="ru-RU"/>
              </w:rPr>
              <w:t>00 000,00</w:t>
            </w:r>
          </w:p>
        </w:tc>
      </w:tr>
      <w:tr w:rsidR="00E51DB7" w:rsidRPr="00010746" w:rsidTr="00E51DB7">
        <w:trPr>
          <w:trHeight w:val="70"/>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01 02 00 00 00 0000 800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 xml:space="preserve">1.2. Погашение кредитов, предоставляемых кредитными организациями в валюте Российской Федерации </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 xml:space="preserve">- </w:t>
            </w:r>
            <w:r w:rsidRPr="00010746">
              <w:rPr>
                <w:rFonts w:ascii="Arial" w:eastAsia="Times New Roman" w:hAnsi="Arial" w:cs="Arial"/>
                <w:kern w:val="32"/>
                <w:sz w:val="24"/>
                <w:szCs w:val="24"/>
                <w:lang w:val="en-US" w:eastAsia="ru-RU"/>
              </w:rPr>
              <w:t>2 500</w:t>
            </w:r>
            <w:r w:rsidRPr="00010746">
              <w:rPr>
                <w:rFonts w:ascii="Arial" w:eastAsia="Times New Roman" w:hAnsi="Arial" w:cs="Arial"/>
                <w:kern w:val="32"/>
                <w:sz w:val="24"/>
                <w:szCs w:val="24"/>
                <w:lang w:eastAsia="ru-RU"/>
              </w:rPr>
              <w:t> 000,00</w:t>
            </w:r>
          </w:p>
        </w:tc>
      </w:tr>
      <w:tr w:rsidR="00E51DB7" w:rsidRPr="00010746" w:rsidTr="00E51DB7">
        <w:trPr>
          <w:trHeight w:val="70"/>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lastRenderedPageBreak/>
              <w:t>01 02 00 00 14 0000 810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1.2.1. Погашение бюджетами муниципальных округов кредитов от кредитных организаций бюджетами городских округов в валюте Российской Федерации</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 xml:space="preserve">- </w:t>
            </w:r>
            <w:r w:rsidRPr="00010746">
              <w:rPr>
                <w:rFonts w:ascii="Arial" w:eastAsia="Times New Roman" w:hAnsi="Arial" w:cs="Arial"/>
                <w:kern w:val="32"/>
                <w:sz w:val="24"/>
                <w:szCs w:val="24"/>
                <w:lang w:val="en-US" w:eastAsia="ru-RU"/>
              </w:rPr>
              <w:t xml:space="preserve">2 500 </w:t>
            </w:r>
            <w:r w:rsidRPr="00010746">
              <w:rPr>
                <w:rFonts w:ascii="Arial" w:eastAsia="Times New Roman" w:hAnsi="Arial" w:cs="Arial"/>
                <w:kern w:val="32"/>
                <w:sz w:val="24"/>
                <w:szCs w:val="24"/>
                <w:lang w:eastAsia="ru-RU"/>
              </w:rPr>
              <w:t>000,00</w:t>
            </w:r>
          </w:p>
        </w:tc>
      </w:tr>
      <w:tr w:rsidR="00E51DB7" w:rsidRPr="00010746" w:rsidTr="00E51DB7">
        <w:trPr>
          <w:trHeight w:val="168"/>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010746">
              <w:rPr>
                <w:rFonts w:ascii="Arial" w:eastAsia="Times New Roman" w:hAnsi="Arial" w:cs="Arial"/>
                <w:color w:val="000000"/>
                <w:kern w:val="32"/>
                <w:sz w:val="24"/>
                <w:szCs w:val="24"/>
                <w:lang w:eastAsia="ru-RU"/>
              </w:rPr>
              <w:t>000 01 03 01 00 00 0000 000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2.Бюджетные кредиты из других бюджетов бюджетной системы Российской Федерации</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-6 000 000,00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-5 000 000,00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-6 000 000,00</w:t>
            </w:r>
          </w:p>
        </w:tc>
      </w:tr>
      <w:tr w:rsidR="00E51DB7" w:rsidRPr="00010746" w:rsidTr="00E51DB7">
        <w:trPr>
          <w:trHeight w:val="168"/>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010746">
              <w:rPr>
                <w:rFonts w:ascii="Arial" w:eastAsia="Times New Roman" w:hAnsi="Arial" w:cs="Arial"/>
                <w:color w:val="000000"/>
                <w:kern w:val="32"/>
                <w:sz w:val="24"/>
                <w:szCs w:val="24"/>
                <w:lang w:eastAsia="ru-RU"/>
              </w:rPr>
              <w:t>000 01 03 01 00 00 0000 700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2.1.Привлечение бюджетных кредитов из других бюджетов бюджетной системы Российской Федерации в валюте Российской Федерации</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0,00</w:t>
            </w:r>
          </w:p>
        </w:tc>
      </w:tr>
      <w:tr w:rsidR="00E51DB7" w:rsidRPr="00010746" w:rsidTr="00E51DB7">
        <w:trPr>
          <w:trHeight w:val="168"/>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010746">
              <w:rPr>
                <w:rFonts w:ascii="Arial" w:eastAsia="Times New Roman" w:hAnsi="Arial" w:cs="Arial"/>
                <w:color w:val="000000"/>
                <w:kern w:val="32"/>
                <w:sz w:val="24"/>
                <w:szCs w:val="24"/>
                <w:lang w:eastAsia="ru-RU"/>
              </w:rPr>
              <w:t>000 01 03 01 00 14 0000 710</w:t>
            </w:r>
          </w:p>
        </w:tc>
        <w:tc>
          <w:tcPr>
            <w:tcW w:w="6520" w:type="dxa"/>
            <w:tcBorders>
              <w:top w:val="single" w:sz="4" w:space="0" w:color="auto"/>
              <w:left w:val="single" w:sz="4" w:space="0" w:color="auto"/>
              <w:bottom w:val="single" w:sz="4" w:space="0" w:color="000000"/>
              <w:right w:val="single" w:sz="4" w:space="0" w:color="auto"/>
            </w:tcBorders>
          </w:tcPr>
          <w:p w:rsidR="00E51DB7" w:rsidRPr="00010746" w:rsidRDefault="00E51DB7" w:rsidP="005E56D9">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010746">
              <w:rPr>
                <w:rFonts w:ascii="Arial" w:eastAsia="Times New Roman" w:hAnsi="Arial" w:cs="Arial"/>
                <w:color w:val="000000"/>
                <w:kern w:val="32"/>
                <w:sz w:val="24"/>
                <w:szCs w:val="24"/>
                <w:lang w:eastAsia="ru-RU"/>
              </w:rPr>
              <w:t>2.1.1.Привлечение кредитов из других бюджетов бюджетной системы Российской Федерации бюджетами муниципальных округов в валюте Российской Федерации</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0,00</w:t>
            </w:r>
          </w:p>
        </w:tc>
      </w:tr>
      <w:tr w:rsidR="00E51DB7" w:rsidRPr="00010746" w:rsidTr="00E51DB7">
        <w:trPr>
          <w:trHeight w:val="168"/>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010746">
              <w:rPr>
                <w:rFonts w:ascii="Arial" w:eastAsia="Times New Roman" w:hAnsi="Arial" w:cs="Arial"/>
                <w:color w:val="000000"/>
                <w:kern w:val="32"/>
                <w:sz w:val="24"/>
                <w:szCs w:val="24"/>
                <w:lang w:eastAsia="ru-RU"/>
              </w:rPr>
              <w:t>000 01 03 01 00 00 0000 800</w:t>
            </w:r>
          </w:p>
        </w:tc>
        <w:tc>
          <w:tcPr>
            <w:tcW w:w="6520" w:type="dxa"/>
            <w:tcBorders>
              <w:top w:val="single" w:sz="4" w:space="0" w:color="auto"/>
              <w:left w:val="single" w:sz="4" w:space="0" w:color="auto"/>
              <w:bottom w:val="single" w:sz="4" w:space="0" w:color="000000"/>
              <w:right w:val="single" w:sz="4" w:space="0" w:color="auto"/>
            </w:tcBorders>
          </w:tcPr>
          <w:p w:rsidR="00E51DB7" w:rsidRPr="00010746" w:rsidRDefault="00E51DB7" w:rsidP="005E56D9">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010746">
              <w:rPr>
                <w:rFonts w:ascii="Arial" w:eastAsia="Times New Roman" w:hAnsi="Arial" w:cs="Arial"/>
                <w:color w:val="000000"/>
                <w:kern w:val="32"/>
                <w:sz w:val="24"/>
                <w:szCs w:val="24"/>
                <w:lang w:eastAsia="ru-RU"/>
              </w:rPr>
              <w:t>2.2.Погашение бюджетных кредитов, полученных из других бюджетов бюджетной системы Российской Федерации в валюте Российской Федерации</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- 6 000 00</w:t>
            </w:r>
            <w:r w:rsidRPr="00010746">
              <w:rPr>
                <w:rFonts w:ascii="Arial" w:eastAsia="Times New Roman" w:hAnsi="Arial" w:cs="Arial"/>
                <w:bCs/>
                <w:kern w:val="32"/>
                <w:sz w:val="24"/>
                <w:szCs w:val="24"/>
                <w:lang w:val="en-US" w:eastAsia="ru-RU"/>
              </w:rPr>
              <w:t>0</w:t>
            </w:r>
            <w:r w:rsidRPr="00010746">
              <w:rPr>
                <w:rFonts w:ascii="Arial" w:eastAsia="Times New Roman" w:hAnsi="Arial" w:cs="Arial"/>
                <w:bCs/>
                <w:kern w:val="32"/>
                <w:sz w:val="24"/>
                <w:szCs w:val="24"/>
                <w:lang w:eastAsia="ru-RU"/>
              </w:rPr>
              <w:t>,00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-5 000 000,00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-6 000 000,00</w:t>
            </w:r>
          </w:p>
        </w:tc>
      </w:tr>
      <w:tr w:rsidR="00E51DB7" w:rsidRPr="00010746" w:rsidTr="00E51DB7">
        <w:trPr>
          <w:trHeight w:val="168"/>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010746">
              <w:rPr>
                <w:rFonts w:ascii="Arial" w:eastAsia="Times New Roman" w:hAnsi="Arial" w:cs="Arial"/>
                <w:color w:val="000000"/>
                <w:kern w:val="32"/>
                <w:sz w:val="24"/>
                <w:szCs w:val="24"/>
                <w:lang w:eastAsia="ru-RU"/>
              </w:rPr>
              <w:t>000 01 03 01 00 14 0000 810</w:t>
            </w:r>
          </w:p>
        </w:tc>
        <w:tc>
          <w:tcPr>
            <w:tcW w:w="6520" w:type="dxa"/>
            <w:tcBorders>
              <w:top w:val="single" w:sz="4" w:space="0" w:color="auto"/>
              <w:left w:val="single" w:sz="4" w:space="0" w:color="auto"/>
              <w:bottom w:val="single" w:sz="4" w:space="0" w:color="000000"/>
              <w:right w:val="single" w:sz="4" w:space="0" w:color="auto"/>
            </w:tcBorders>
          </w:tcPr>
          <w:p w:rsidR="00E51DB7" w:rsidRPr="00010746" w:rsidRDefault="00E51DB7" w:rsidP="005E56D9">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010746">
              <w:rPr>
                <w:rFonts w:ascii="Arial" w:eastAsia="Times New Roman" w:hAnsi="Arial" w:cs="Arial"/>
                <w:color w:val="000000"/>
                <w:kern w:val="32"/>
                <w:sz w:val="24"/>
                <w:szCs w:val="24"/>
                <w:lang w:eastAsia="ru-RU"/>
              </w:rPr>
              <w:t>2.2.1.Погашение бюджетами муниципальных округов кредитов из других бюджетов бюджетной системы Российской Федерации в валюте Российской Федерации</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- 6 000 00</w:t>
            </w:r>
            <w:r w:rsidRPr="00010746">
              <w:rPr>
                <w:rFonts w:ascii="Arial" w:eastAsia="Times New Roman" w:hAnsi="Arial" w:cs="Arial"/>
                <w:bCs/>
                <w:kern w:val="32"/>
                <w:sz w:val="24"/>
                <w:szCs w:val="24"/>
                <w:lang w:val="en-US" w:eastAsia="ru-RU"/>
              </w:rPr>
              <w:t>0</w:t>
            </w:r>
            <w:r w:rsidRPr="00010746">
              <w:rPr>
                <w:rFonts w:ascii="Arial" w:eastAsia="Times New Roman" w:hAnsi="Arial" w:cs="Arial"/>
                <w:bCs/>
                <w:kern w:val="32"/>
                <w:sz w:val="24"/>
                <w:szCs w:val="24"/>
                <w:lang w:eastAsia="ru-RU"/>
              </w:rPr>
              <w:t>,00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-5 000 000,00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-6 000 000,00</w:t>
            </w:r>
          </w:p>
        </w:tc>
      </w:tr>
      <w:tr w:rsidR="00E51DB7" w:rsidRPr="00010746" w:rsidTr="00E51DB7">
        <w:trPr>
          <w:trHeight w:val="168"/>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
                <w:color w:val="000000"/>
                <w:kern w:val="32"/>
                <w:sz w:val="24"/>
                <w:szCs w:val="24"/>
                <w:lang w:eastAsia="ru-RU"/>
              </w:rPr>
            </w:pPr>
            <w:r w:rsidRPr="00010746">
              <w:rPr>
                <w:rFonts w:ascii="Arial" w:eastAsia="Times New Roman" w:hAnsi="Arial" w:cs="Arial"/>
                <w:b/>
                <w:color w:val="000000"/>
                <w:kern w:val="32"/>
                <w:sz w:val="24"/>
                <w:szCs w:val="24"/>
                <w:lang w:eastAsia="ru-RU"/>
              </w:rPr>
              <w:t>000 01 06 00 00 00 0000 000</w:t>
            </w:r>
          </w:p>
        </w:tc>
        <w:tc>
          <w:tcPr>
            <w:tcW w:w="6520" w:type="dxa"/>
            <w:tcBorders>
              <w:top w:val="single" w:sz="4" w:space="0" w:color="auto"/>
              <w:left w:val="single" w:sz="4" w:space="0" w:color="auto"/>
              <w:bottom w:val="single" w:sz="4" w:space="0" w:color="000000"/>
              <w:right w:val="single" w:sz="4" w:space="0" w:color="auto"/>
            </w:tcBorders>
          </w:tcPr>
          <w:p w:rsidR="00E51DB7" w:rsidRPr="00010746" w:rsidRDefault="00E51DB7" w:rsidP="005E56D9">
            <w:pPr>
              <w:overflowPunct w:val="0"/>
              <w:autoSpaceDE w:val="0"/>
              <w:autoSpaceDN w:val="0"/>
              <w:adjustRightInd w:val="0"/>
              <w:spacing w:after="120" w:line="240" w:lineRule="auto"/>
              <w:textAlignment w:val="baseline"/>
              <w:rPr>
                <w:rFonts w:ascii="Arial" w:eastAsia="Times New Roman" w:hAnsi="Arial" w:cs="Arial"/>
                <w:b/>
                <w:color w:val="000000"/>
                <w:kern w:val="32"/>
                <w:sz w:val="24"/>
                <w:szCs w:val="24"/>
                <w:lang w:eastAsia="ru-RU"/>
              </w:rPr>
            </w:pPr>
            <w:r w:rsidRPr="00010746">
              <w:rPr>
                <w:rFonts w:ascii="Arial" w:eastAsia="Times New Roman" w:hAnsi="Arial" w:cs="Arial"/>
                <w:b/>
                <w:color w:val="000000"/>
                <w:kern w:val="32"/>
                <w:sz w:val="24"/>
                <w:szCs w:val="24"/>
                <w:lang w:eastAsia="ru-RU"/>
              </w:rPr>
              <w:t>3.Иные источники внутреннего финансирования дефицитов бюджетов</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val="en-US" w:eastAsia="ru-RU"/>
              </w:rPr>
            </w:pPr>
            <w:r w:rsidRPr="00010746">
              <w:rPr>
                <w:rFonts w:ascii="Arial" w:eastAsia="Times New Roman" w:hAnsi="Arial" w:cs="Arial"/>
                <w:b/>
                <w:bCs/>
                <w:kern w:val="32"/>
                <w:sz w:val="24"/>
                <w:szCs w:val="24"/>
                <w:lang w:eastAsia="ru-RU"/>
              </w:rPr>
              <w:t>0,0</w:t>
            </w:r>
            <w:r w:rsidRPr="00010746">
              <w:rPr>
                <w:rFonts w:ascii="Arial" w:eastAsia="Times New Roman" w:hAnsi="Arial" w:cs="Arial"/>
                <w:b/>
                <w:bCs/>
                <w:kern w:val="32"/>
                <w:sz w:val="24"/>
                <w:szCs w:val="24"/>
                <w:lang w:val="en-US" w:eastAsia="ru-RU"/>
              </w:rPr>
              <w:t>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0,0</w:t>
            </w:r>
          </w:p>
        </w:tc>
      </w:tr>
      <w:tr w:rsidR="00E51DB7" w:rsidRPr="00010746" w:rsidTr="00E51DB7">
        <w:trPr>
          <w:trHeight w:val="168"/>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010746">
              <w:rPr>
                <w:rFonts w:ascii="Arial" w:eastAsia="Times New Roman" w:hAnsi="Arial" w:cs="Arial"/>
                <w:color w:val="000000"/>
                <w:kern w:val="32"/>
                <w:sz w:val="24"/>
                <w:szCs w:val="24"/>
                <w:lang w:eastAsia="ru-RU"/>
              </w:rPr>
              <w:t>000 01 06 04 00 00 0000 000</w:t>
            </w:r>
          </w:p>
        </w:tc>
        <w:tc>
          <w:tcPr>
            <w:tcW w:w="6520" w:type="dxa"/>
            <w:tcBorders>
              <w:top w:val="single" w:sz="4" w:space="0" w:color="auto"/>
              <w:left w:val="single" w:sz="4" w:space="0" w:color="auto"/>
              <w:bottom w:val="single" w:sz="4" w:space="0" w:color="000000"/>
              <w:right w:val="single" w:sz="4" w:space="0" w:color="auto"/>
            </w:tcBorders>
          </w:tcPr>
          <w:p w:rsidR="00E51DB7" w:rsidRPr="00010746" w:rsidRDefault="00E51DB7" w:rsidP="005E56D9">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010746">
              <w:rPr>
                <w:rFonts w:ascii="Arial" w:eastAsia="Times New Roman" w:hAnsi="Arial" w:cs="Arial"/>
                <w:color w:val="000000"/>
                <w:kern w:val="32"/>
                <w:sz w:val="24"/>
                <w:szCs w:val="24"/>
                <w:lang w:eastAsia="ru-RU"/>
              </w:rPr>
              <w:t>3.1.Исполнение государственных и муниципальных гарантий</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val="en-US" w:eastAsia="ru-RU"/>
              </w:rPr>
            </w:pPr>
            <w:r w:rsidRPr="00010746">
              <w:rPr>
                <w:rFonts w:ascii="Arial" w:eastAsia="Times New Roman" w:hAnsi="Arial" w:cs="Arial"/>
                <w:bCs/>
                <w:kern w:val="32"/>
                <w:sz w:val="24"/>
                <w:szCs w:val="24"/>
                <w:lang w:eastAsia="ru-RU"/>
              </w:rPr>
              <w:t>0,0</w:t>
            </w:r>
            <w:r w:rsidRPr="00010746">
              <w:rPr>
                <w:rFonts w:ascii="Arial" w:eastAsia="Times New Roman" w:hAnsi="Arial" w:cs="Arial"/>
                <w:bCs/>
                <w:kern w:val="32"/>
                <w:sz w:val="24"/>
                <w:szCs w:val="24"/>
                <w:lang w:val="en-US" w:eastAsia="ru-RU"/>
              </w:rPr>
              <w:t>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0,0</w:t>
            </w:r>
          </w:p>
        </w:tc>
      </w:tr>
      <w:tr w:rsidR="00E51DB7" w:rsidRPr="00010746" w:rsidTr="00E51DB7">
        <w:trPr>
          <w:trHeight w:val="311"/>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010746">
              <w:rPr>
                <w:rFonts w:ascii="Arial" w:eastAsia="Times New Roman" w:hAnsi="Arial" w:cs="Arial"/>
                <w:color w:val="000000"/>
                <w:kern w:val="32"/>
                <w:sz w:val="24"/>
                <w:szCs w:val="24"/>
                <w:lang w:eastAsia="ru-RU"/>
              </w:rPr>
              <w:t>000 01 06 04 01 00 0000 800</w:t>
            </w:r>
          </w:p>
        </w:tc>
        <w:tc>
          <w:tcPr>
            <w:tcW w:w="6520" w:type="dxa"/>
            <w:tcBorders>
              <w:top w:val="single" w:sz="4" w:space="0" w:color="auto"/>
              <w:left w:val="single" w:sz="4" w:space="0" w:color="auto"/>
              <w:bottom w:val="single" w:sz="4" w:space="0" w:color="000000"/>
              <w:right w:val="single" w:sz="4" w:space="0" w:color="auto"/>
            </w:tcBorders>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color w:val="000000"/>
                <w:kern w:val="32"/>
                <w:sz w:val="24"/>
                <w:szCs w:val="24"/>
                <w:lang w:eastAsia="ru-RU"/>
              </w:rPr>
            </w:pPr>
            <w:r w:rsidRPr="00010746">
              <w:rPr>
                <w:rFonts w:ascii="Arial" w:eastAsia="Times New Roman" w:hAnsi="Arial" w:cs="Arial"/>
                <w:color w:val="000000"/>
                <w:kern w:val="32"/>
                <w:sz w:val="24"/>
                <w:szCs w:val="24"/>
                <w:lang w:eastAsia="ru-RU"/>
              </w:rPr>
              <w:t xml:space="preserve">3.1.1.Исполнение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w:t>
            </w:r>
            <w:r w:rsidRPr="00010746">
              <w:rPr>
                <w:rFonts w:ascii="Arial" w:eastAsia="Times New Roman" w:hAnsi="Arial" w:cs="Arial"/>
                <w:color w:val="000000"/>
                <w:kern w:val="32"/>
                <w:sz w:val="24"/>
                <w:szCs w:val="24"/>
                <w:lang w:eastAsia="ru-RU"/>
              </w:rPr>
              <w:lastRenderedPageBreak/>
              <w:t>регрессного требования гаранта к принципалу либо обусловлено уступкой гаранту прав требования бенефициара к принципалу</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10746">
              <w:rPr>
                <w:rFonts w:ascii="Arial" w:eastAsia="Times New Roman" w:hAnsi="Arial" w:cs="Arial"/>
                <w:bCs/>
                <w:kern w:val="32"/>
                <w:sz w:val="24"/>
                <w:szCs w:val="24"/>
                <w:lang w:eastAsia="ru-RU"/>
              </w:rPr>
              <w:lastRenderedPageBreak/>
              <w:t xml:space="preserve"> 0,0</w:t>
            </w:r>
            <w:r w:rsidRPr="00010746">
              <w:rPr>
                <w:rFonts w:ascii="Arial" w:eastAsia="Times New Roman" w:hAnsi="Arial" w:cs="Arial"/>
                <w:bCs/>
                <w:kern w:val="32"/>
                <w:sz w:val="24"/>
                <w:szCs w:val="24"/>
                <w:lang w:val="en-US" w:eastAsia="ru-RU"/>
              </w:rPr>
              <w:t>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 xml:space="preserve"> 0,0</w:t>
            </w:r>
          </w:p>
        </w:tc>
      </w:tr>
      <w:tr w:rsidR="00E51DB7" w:rsidRPr="00010746" w:rsidTr="00E51DB7">
        <w:trPr>
          <w:trHeight w:val="168"/>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010746">
              <w:rPr>
                <w:rFonts w:ascii="Arial" w:eastAsia="Times New Roman" w:hAnsi="Arial" w:cs="Arial"/>
                <w:color w:val="000000"/>
                <w:kern w:val="32"/>
                <w:sz w:val="24"/>
                <w:szCs w:val="24"/>
                <w:lang w:eastAsia="ru-RU"/>
              </w:rPr>
              <w:t>000 01 06 04 01 14 0000 810</w:t>
            </w:r>
          </w:p>
        </w:tc>
        <w:tc>
          <w:tcPr>
            <w:tcW w:w="6520" w:type="dxa"/>
            <w:tcBorders>
              <w:top w:val="single" w:sz="4" w:space="0" w:color="auto"/>
              <w:left w:val="single" w:sz="4" w:space="0" w:color="auto"/>
              <w:bottom w:val="single" w:sz="4" w:space="0" w:color="000000"/>
              <w:right w:val="single" w:sz="4" w:space="0" w:color="auto"/>
            </w:tcBorders>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color w:val="000000"/>
                <w:kern w:val="32"/>
                <w:sz w:val="24"/>
                <w:szCs w:val="24"/>
                <w:lang w:eastAsia="ru-RU"/>
              </w:rPr>
            </w:pPr>
            <w:r w:rsidRPr="00010746">
              <w:rPr>
                <w:rFonts w:ascii="Arial" w:eastAsia="Times New Roman" w:hAnsi="Arial" w:cs="Arial"/>
                <w:color w:val="000000"/>
                <w:kern w:val="32"/>
                <w:sz w:val="24"/>
                <w:szCs w:val="24"/>
                <w:lang w:eastAsia="ru-RU"/>
              </w:rPr>
              <w:t>3.1.1.1.Исполнение муниципальных гарантий муниципальных округов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0,0</w:t>
            </w:r>
            <w:r w:rsidRPr="00010746">
              <w:rPr>
                <w:rFonts w:ascii="Arial" w:eastAsia="Times New Roman" w:hAnsi="Arial" w:cs="Arial"/>
                <w:bCs/>
                <w:kern w:val="32"/>
                <w:sz w:val="24"/>
                <w:szCs w:val="24"/>
                <w:lang w:val="en-US" w:eastAsia="ru-RU"/>
              </w:rPr>
              <w:t>0</w:t>
            </w:r>
            <w:r w:rsidRPr="00010746">
              <w:rPr>
                <w:rFonts w:ascii="Arial" w:eastAsia="Times New Roman" w:hAnsi="Arial" w:cs="Arial"/>
                <w:bCs/>
                <w:kern w:val="32"/>
                <w:sz w:val="24"/>
                <w:szCs w:val="24"/>
                <w:lang w:eastAsia="ru-RU"/>
              </w:rPr>
              <w:t xml:space="preserve"> </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0,0</w:t>
            </w:r>
          </w:p>
        </w:tc>
      </w:tr>
      <w:tr w:rsidR="00E51DB7" w:rsidRPr="00010746" w:rsidTr="00E51DB7">
        <w:trPr>
          <w:trHeight w:val="168"/>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01 00 00 00 00 0000 000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2. Изменение остатков средств на счетах по учету средств бюджета</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17 951 157,45</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10746">
              <w:rPr>
                <w:rFonts w:ascii="Arial" w:eastAsia="Times New Roman" w:hAnsi="Arial" w:cs="Arial"/>
                <w:b/>
                <w:bCs/>
                <w:kern w:val="32"/>
                <w:sz w:val="24"/>
                <w:szCs w:val="24"/>
                <w:lang w:eastAsia="ru-RU"/>
              </w:rPr>
              <w:t>0,00</w:t>
            </w:r>
          </w:p>
        </w:tc>
      </w:tr>
      <w:tr w:rsidR="00E51DB7" w:rsidRPr="00010746" w:rsidTr="00E51DB7">
        <w:trPr>
          <w:trHeight w:val="289"/>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01 00 00 00 00 0000 500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 xml:space="preserve">2.1. Увеличение остатков средств, всего </w:t>
            </w:r>
          </w:p>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в том числе:</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-2 028 757 479,28</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-1 838 106 304,78</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center"/>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-1 911 777 272,68</w:t>
            </w:r>
          </w:p>
        </w:tc>
      </w:tr>
      <w:tr w:rsidR="00E51DB7" w:rsidRPr="00010746" w:rsidTr="00E51DB7">
        <w:trPr>
          <w:trHeight w:val="70"/>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01 05 00 00 00 0000 500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2.1.1. Увеличение остатков средств бюджетов</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-2 028 757 479,28</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bCs/>
                <w:kern w:val="32"/>
                <w:sz w:val="24"/>
                <w:szCs w:val="24"/>
                <w:lang w:eastAsia="ru-RU"/>
              </w:rPr>
              <w:t>-1 838 106 304,78</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-1 911 777 272,68</w:t>
            </w:r>
          </w:p>
        </w:tc>
      </w:tr>
      <w:tr w:rsidR="00E51DB7" w:rsidRPr="00010746" w:rsidTr="00E51DB7">
        <w:trPr>
          <w:trHeight w:val="70"/>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01 05 02 00 00 0000 510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2.1.1.1. Увеличение прочих остатков средств бюджетов</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-2 028 757 479,28</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bCs/>
                <w:kern w:val="32"/>
                <w:sz w:val="24"/>
                <w:szCs w:val="24"/>
                <w:lang w:eastAsia="ru-RU"/>
              </w:rPr>
              <w:t>-1 838 106 304,78</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-1 911 777 272,68</w:t>
            </w:r>
          </w:p>
        </w:tc>
      </w:tr>
      <w:tr w:rsidR="00E51DB7" w:rsidRPr="00010746" w:rsidTr="00E51DB7">
        <w:trPr>
          <w:trHeight w:val="361"/>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01 05 02 01 00 0000 510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2.1.1.1.1. Увеличение прочих остатков денежных средств бюджетов</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-2 028 757 479,28</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bCs/>
                <w:kern w:val="32"/>
                <w:sz w:val="24"/>
                <w:szCs w:val="24"/>
                <w:lang w:eastAsia="ru-RU"/>
              </w:rPr>
              <w:t>-1 838 106 304,78</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-1 911 777 272,68</w:t>
            </w:r>
          </w:p>
        </w:tc>
      </w:tr>
      <w:tr w:rsidR="00E51DB7" w:rsidRPr="00010746" w:rsidTr="00E51DB7">
        <w:trPr>
          <w:trHeight w:val="361"/>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01 05 02 01 14 0000 510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2.1.1.1.1.1. Увеличение прочих остатков денежных средств бюджетов муниципальных округов</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-2 028 757 479,28</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bCs/>
                <w:kern w:val="32"/>
                <w:sz w:val="24"/>
                <w:szCs w:val="24"/>
                <w:lang w:eastAsia="ru-RU"/>
              </w:rPr>
              <w:t>-1 838 106 304,78</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center"/>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-1 911 777 272,68</w:t>
            </w:r>
          </w:p>
        </w:tc>
      </w:tr>
      <w:tr w:rsidR="00E51DB7" w:rsidRPr="00010746" w:rsidTr="00E51DB7">
        <w:trPr>
          <w:trHeight w:val="70"/>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lastRenderedPageBreak/>
              <w:t>01 00 00 00 00 0000 600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2.2. Уменьшение остатков средств, всего</w:t>
            </w:r>
          </w:p>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в том числе:</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2 046 708 636,73</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1 838 106 304,78</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ind w:left="57" w:right="57"/>
              <w:jc w:val="center"/>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1 911 777 272,68</w:t>
            </w:r>
          </w:p>
        </w:tc>
      </w:tr>
      <w:tr w:rsidR="00E51DB7" w:rsidRPr="00010746" w:rsidTr="00E51DB7">
        <w:trPr>
          <w:trHeight w:val="70"/>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01 05 00 00 00 0000 600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2.2.1. Уменьшение остатков средств бюджетов</w:t>
            </w:r>
          </w:p>
        </w:tc>
        <w:tc>
          <w:tcPr>
            <w:tcW w:w="1843" w:type="dxa"/>
            <w:tcBorders>
              <w:top w:val="single" w:sz="4" w:space="0" w:color="auto"/>
              <w:left w:val="single" w:sz="4" w:space="0" w:color="auto"/>
              <w:bottom w:val="single" w:sz="4" w:space="0" w:color="000000"/>
              <w:right w:val="single" w:sz="4" w:space="0" w:color="auto"/>
            </w:tcBorders>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bCs/>
                <w:kern w:val="32"/>
                <w:sz w:val="24"/>
                <w:szCs w:val="24"/>
                <w:lang w:eastAsia="ru-RU"/>
              </w:rPr>
              <w:t xml:space="preserve"> 2 046 708 636,73</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bCs/>
                <w:kern w:val="32"/>
                <w:sz w:val="24"/>
                <w:szCs w:val="24"/>
                <w:lang w:eastAsia="ru-RU"/>
              </w:rPr>
              <w:t xml:space="preserve"> 1 838 106 304,78</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1 911 777 272,68</w:t>
            </w:r>
          </w:p>
        </w:tc>
      </w:tr>
      <w:tr w:rsidR="00E51DB7" w:rsidRPr="00010746" w:rsidTr="00E51DB7">
        <w:trPr>
          <w:trHeight w:val="70"/>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01 05 02 00 00 0000 600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2.2.1.1. Уменьшение прочих остатков средств бюджетов</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bCs/>
                <w:kern w:val="32"/>
                <w:sz w:val="24"/>
                <w:szCs w:val="24"/>
                <w:lang w:eastAsia="ru-RU"/>
              </w:rPr>
              <w:t xml:space="preserve"> 2 046 708 636,73</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bCs/>
                <w:kern w:val="32"/>
                <w:sz w:val="24"/>
                <w:szCs w:val="24"/>
                <w:lang w:eastAsia="ru-RU"/>
              </w:rPr>
              <w:t>1 838 106 304,78</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1 911 777 272,68</w:t>
            </w:r>
          </w:p>
        </w:tc>
      </w:tr>
      <w:tr w:rsidR="00E51DB7" w:rsidRPr="00010746" w:rsidTr="00E51DB7">
        <w:trPr>
          <w:trHeight w:val="130"/>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01 05 02 01 00 0000 610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2.2.1.1. 1. Уменьшение прочих остатков денежных средств бюджетов</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bCs/>
                <w:kern w:val="32"/>
                <w:sz w:val="24"/>
                <w:szCs w:val="24"/>
                <w:lang w:eastAsia="ru-RU"/>
              </w:rPr>
              <w:t xml:space="preserve"> 2 046 708 636,73</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bCs/>
                <w:kern w:val="32"/>
                <w:sz w:val="24"/>
                <w:szCs w:val="24"/>
                <w:lang w:eastAsia="ru-RU"/>
              </w:rPr>
              <w:t xml:space="preserve"> 1 838 106 304,78</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1 911 777 272,68</w:t>
            </w:r>
          </w:p>
        </w:tc>
      </w:tr>
      <w:tr w:rsidR="00E51DB7" w:rsidRPr="00010746" w:rsidTr="00E51DB7">
        <w:trPr>
          <w:trHeight w:val="251"/>
        </w:trPr>
        <w:tc>
          <w:tcPr>
            <w:tcW w:w="3119"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01 05 02 01 14 0000 610</w:t>
            </w:r>
          </w:p>
        </w:tc>
        <w:tc>
          <w:tcPr>
            <w:tcW w:w="6520"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10746">
              <w:rPr>
                <w:rFonts w:ascii="Arial" w:eastAsia="Times New Roman" w:hAnsi="Arial" w:cs="Arial"/>
                <w:bCs/>
                <w:kern w:val="32"/>
                <w:sz w:val="24"/>
                <w:szCs w:val="24"/>
                <w:lang w:eastAsia="ru-RU"/>
              </w:rPr>
              <w:t>2.2.1.1.1. 1. Уменьшение прочих остатков денежных средств бюджетов муниципальных округов</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bCs/>
                <w:kern w:val="32"/>
                <w:sz w:val="24"/>
                <w:szCs w:val="24"/>
                <w:lang w:eastAsia="ru-RU"/>
              </w:rPr>
              <w:t xml:space="preserve"> 2 046 708 636,73</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bCs/>
                <w:kern w:val="32"/>
                <w:sz w:val="24"/>
                <w:szCs w:val="24"/>
                <w:lang w:eastAsia="ru-RU"/>
              </w:rPr>
              <w:t xml:space="preserve"> 1 838 106 304,78</w:t>
            </w:r>
          </w:p>
        </w:tc>
        <w:tc>
          <w:tcPr>
            <w:tcW w:w="1843" w:type="dxa"/>
            <w:tcBorders>
              <w:top w:val="single" w:sz="4" w:space="0" w:color="auto"/>
              <w:left w:val="single" w:sz="4" w:space="0" w:color="auto"/>
              <w:bottom w:val="single" w:sz="4" w:space="0" w:color="000000"/>
              <w:right w:val="single" w:sz="4" w:space="0" w:color="auto"/>
            </w:tcBorders>
            <w:vAlign w:val="center"/>
          </w:tcPr>
          <w:p w:rsidR="00E51DB7" w:rsidRPr="00010746" w:rsidRDefault="00E51DB7" w:rsidP="005E56D9">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10746">
              <w:rPr>
                <w:rFonts w:ascii="Arial" w:eastAsia="Times New Roman" w:hAnsi="Arial" w:cs="Arial"/>
                <w:kern w:val="32"/>
                <w:sz w:val="24"/>
                <w:szCs w:val="24"/>
                <w:lang w:eastAsia="ru-RU"/>
              </w:rPr>
              <w:t>1 911 777 272,68</w:t>
            </w:r>
          </w:p>
        </w:tc>
      </w:tr>
    </w:tbl>
    <w:p w:rsidR="006D174C" w:rsidRPr="00F86D78" w:rsidRDefault="006D174C" w:rsidP="00552299">
      <w:pPr>
        <w:tabs>
          <w:tab w:val="left" w:pos="9214"/>
        </w:tabs>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52299" w:rsidRPr="00F86D78" w:rsidRDefault="00552299" w:rsidP="00552299">
      <w:pPr>
        <w:overflowPunct w:val="0"/>
        <w:autoSpaceDE w:val="0"/>
        <w:autoSpaceDN w:val="0"/>
        <w:adjustRightInd w:val="0"/>
        <w:spacing w:after="120" w:line="240" w:lineRule="auto"/>
        <w:ind w:firstLine="708"/>
        <w:textAlignment w:val="baseline"/>
        <w:rPr>
          <w:rFonts w:ascii="Arial" w:eastAsia="Times New Roman" w:hAnsi="Arial" w:cs="Arial"/>
          <w:kern w:val="32"/>
          <w:sz w:val="24"/>
          <w:szCs w:val="24"/>
          <w:lang w:eastAsia="ru-RU"/>
        </w:rPr>
      </w:pPr>
    </w:p>
    <w:p w:rsidR="00552299" w:rsidRPr="00F86D78" w:rsidRDefault="00552299" w:rsidP="00552299">
      <w:pPr>
        <w:tabs>
          <w:tab w:val="left" w:pos="9214"/>
        </w:tabs>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 </w:t>
      </w:r>
    </w:p>
    <w:p w:rsidR="006A7701" w:rsidRDefault="006A7701" w:rsidP="00A71546">
      <w:pPr>
        <w:autoSpaceDE w:val="0"/>
        <w:autoSpaceDN w:val="0"/>
        <w:spacing w:after="0" w:line="240" w:lineRule="auto"/>
        <w:jc w:val="both"/>
        <w:rPr>
          <w:rFonts w:ascii="Arial" w:eastAsia="Times New Roman" w:hAnsi="Arial" w:cs="Arial"/>
          <w:sz w:val="24"/>
          <w:szCs w:val="24"/>
          <w:lang w:eastAsia="ru-RU"/>
        </w:rPr>
      </w:pPr>
    </w:p>
    <w:p w:rsidR="006D174C" w:rsidRDefault="006D174C" w:rsidP="00A71546">
      <w:pPr>
        <w:autoSpaceDE w:val="0"/>
        <w:autoSpaceDN w:val="0"/>
        <w:spacing w:after="0" w:line="240" w:lineRule="auto"/>
        <w:jc w:val="both"/>
        <w:rPr>
          <w:rFonts w:ascii="Arial" w:eastAsia="Times New Roman" w:hAnsi="Arial" w:cs="Arial"/>
          <w:sz w:val="24"/>
          <w:szCs w:val="24"/>
          <w:lang w:eastAsia="ru-RU"/>
        </w:rPr>
      </w:pPr>
    </w:p>
    <w:p w:rsidR="006D174C" w:rsidRDefault="006D174C" w:rsidP="00A71546">
      <w:pPr>
        <w:autoSpaceDE w:val="0"/>
        <w:autoSpaceDN w:val="0"/>
        <w:spacing w:after="0" w:line="240" w:lineRule="auto"/>
        <w:jc w:val="both"/>
        <w:rPr>
          <w:rFonts w:ascii="Arial" w:eastAsia="Times New Roman" w:hAnsi="Arial" w:cs="Arial"/>
          <w:sz w:val="24"/>
          <w:szCs w:val="24"/>
          <w:lang w:eastAsia="ru-RU"/>
        </w:rPr>
      </w:pPr>
    </w:p>
    <w:p w:rsidR="006D174C" w:rsidRDefault="006D174C" w:rsidP="00A71546">
      <w:pPr>
        <w:autoSpaceDE w:val="0"/>
        <w:autoSpaceDN w:val="0"/>
        <w:spacing w:after="0" w:line="240" w:lineRule="auto"/>
        <w:jc w:val="both"/>
        <w:rPr>
          <w:rFonts w:ascii="Arial" w:eastAsia="Times New Roman" w:hAnsi="Arial" w:cs="Arial"/>
          <w:sz w:val="24"/>
          <w:szCs w:val="24"/>
          <w:lang w:eastAsia="ru-RU"/>
        </w:rPr>
      </w:pPr>
    </w:p>
    <w:p w:rsidR="006D174C" w:rsidRDefault="006D174C" w:rsidP="00A71546">
      <w:pPr>
        <w:autoSpaceDE w:val="0"/>
        <w:autoSpaceDN w:val="0"/>
        <w:spacing w:after="0" w:line="240" w:lineRule="auto"/>
        <w:jc w:val="both"/>
        <w:rPr>
          <w:rFonts w:ascii="Arial" w:eastAsia="Times New Roman" w:hAnsi="Arial" w:cs="Arial"/>
          <w:sz w:val="24"/>
          <w:szCs w:val="24"/>
          <w:lang w:eastAsia="ru-RU"/>
        </w:rPr>
      </w:pPr>
    </w:p>
    <w:p w:rsidR="006D174C" w:rsidRPr="00F86D78" w:rsidRDefault="006D174C" w:rsidP="00A71546">
      <w:pPr>
        <w:autoSpaceDE w:val="0"/>
        <w:autoSpaceDN w:val="0"/>
        <w:spacing w:after="0" w:line="240" w:lineRule="auto"/>
        <w:jc w:val="both"/>
        <w:rPr>
          <w:rFonts w:ascii="Arial" w:eastAsia="Times New Roman" w:hAnsi="Arial" w:cs="Arial"/>
          <w:sz w:val="24"/>
          <w:szCs w:val="24"/>
          <w:lang w:eastAsia="ru-RU"/>
        </w:rPr>
      </w:pPr>
    </w:p>
    <w:p w:rsidR="00552299" w:rsidRPr="00F86D78" w:rsidRDefault="00552299" w:rsidP="00A71546">
      <w:pPr>
        <w:autoSpaceDE w:val="0"/>
        <w:autoSpaceDN w:val="0"/>
        <w:spacing w:after="0" w:line="240" w:lineRule="auto"/>
        <w:jc w:val="both"/>
        <w:rPr>
          <w:rFonts w:ascii="Arial" w:eastAsia="Times New Roman" w:hAnsi="Arial" w:cs="Arial"/>
          <w:sz w:val="24"/>
          <w:szCs w:val="24"/>
          <w:lang w:eastAsia="ru-RU"/>
        </w:rPr>
      </w:pPr>
    </w:p>
    <w:p w:rsidR="00552299" w:rsidRDefault="00552299" w:rsidP="00A71546">
      <w:pPr>
        <w:autoSpaceDE w:val="0"/>
        <w:autoSpaceDN w:val="0"/>
        <w:spacing w:after="0" w:line="240" w:lineRule="auto"/>
        <w:jc w:val="both"/>
        <w:rPr>
          <w:rFonts w:ascii="Arial" w:eastAsia="Times New Roman" w:hAnsi="Arial" w:cs="Arial"/>
          <w:sz w:val="24"/>
          <w:szCs w:val="24"/>
          <w:lang w:eastAsia="ru-RU"/>
        </w:rPr>
      </w:pPr>
    </w:p>
    <w:p w:rsidR="005142AC" w:rsidRDefault="005142AC" w:rsidP="00A71546">
      <w:pPr>
        <w:autoSpaceDE w:val="0"/>
        <w:autoSpaceDN w:val="0"/>
        <w:spacing w:after="0" w:line="240" w:lineRule="auto"/>
        <w:jc w:val="both"/>
        <w:rPr>
          <w:rFonts w:ascii="Arial" w:eastAsia="Times New Roman" w:hAnsi="Arial" w:cs="Arial"/>
          <w:sz w:val="24"/>
          <w:szCs w:val="24"/>
          <w:lang w:eastAsia="ru-RU"/>
        </w:rPr>
      </w:pPr>
    </w:p>
    <w:p w:rsidR="005142AC" w:rsidRDefault="005142AC" w:rsidP="00A71546">
      <w:pPr>
        <w:autoSpaceDE w:val="0"/>
        <w:autoSpaceDN w:val="0"/>
        <w:spacing w:after="0" w:line="240" w:lineRule="auto"/>
        <w:jc w:val="both"/>
        <w:rPr>
          <w:rFonts w:ascii="Arial" w:eastAsia="Times New Roman" w:hAnsi="Arial" w:cs="Arial"/>
          <w:sz w:val="24"/>
          <w:szCs w:val="24"/>
          <w:lang w:eastAsia="ru-RU"/>
        </w:rPr>
      </w:pPr>
    </w:p>
    <w:p w:rsidR="005142AC" w:rsidRDefault="005142AC" w:rsidP="00A71546">
      <w:pPr>
        <w:autoSpaceDE w:val="0"/>
        <w:autoSpaceDN w:val="0"/>
        <w:spacing w:after="0" w:line="240" w:lineRule="auto"/>
        <w:jc w:val="both"/>
        <w:rPr>
          <w:rFonts w:ascii="Arial" w:eastAsia="Times New Roman" w:hAnsi="Arial" w:cs="Arial"/>
          <w:sz w:val="24"/>
          <w:szCs w:val="24"/>
          <w:lang w:eastAsia="ru-RU"/>
        </w:rPr>
      </w:pPr>
    </w:p>
    <w:tbl>
      <w:tblPr>
        <w:tblStyle w:val="44"/>
        <w:tblW w:w="5386" w:type="dxa"/>
        <w:tblInd w:w="9464" w:type="dxa"/>
        <w:tblLook w:val="04A0" w:firstRow="1" w:lastRow="0" w:firstColumn="1" w:lastColumn="0" w:noHBand="0" w:noVBand="1"/>
      </w:tblPr>
      <w:tblGrid>
        <w:gridCol w:w="5386"/>
      </w:tblGrid>
      <w:tr w:rsidR="00713190" w:rsidRPr="00F86D78" w:rsidTr="00E51020">
        <w:tc>
          <w:tcPr>
            <w:tcW w:w="5386" w:type="dxa"/>
            <w:tcBorders>
              <w:top w:val="nil"/>
              <w:left w:val="nil"/>
              <w:bottom w:val="nil"/>
              <w:right w:val="nil"/>
            </w:tcBorders>
          </w:tcPr>
          <w:p w:rsidR="00713190" w:rsidRPr="00F86D78" w:rsidRDefault="00713190" w:rsidP="00713190">
            <w:pPr>
              <w:widowControl w:val="0"/>
              <w:jc w:val="center"/>
              <w:outlineLvl w:val="0"/>
              <w:rPr>
                <w:rFonts w:ascii="Arial" w:hAnsi="Arial" w:cs="Arial"/>
                <w:bCs/>
                <w:sz w:val="24"/>
                <w:szCs w:val="24"/>
              </w:rPr>
            </w:pPr>
            <w:r w:rsidRPr="00F86D78">
              <w:rPr>
                <w:rFonts w:ascii="Arial" w:hAnsi="Arial" w:cs="Arial"/>
                <w:bCs/>
                <w:sz w:val="24"/>
                <w:szCs w:val="24"/>
              </w:rPr>
              <w:lastRenderedPageBreak/>
              <w:t>Приложение 4</w:t>
            </w:r>
          </w:p>
          <w:p w:rsidR="00713190" w:rsidRPr="00F86D78" w:rsidRDefault="00713190" w:rsidP="00713190">
            <w:pPr>
              <w:tabs>
                <w:tab w:val="left" w:pos="3011"/>
              </w:tabs>
              <w:jc w:val="center"/>
              <w:rPr>
                <w:rFonts w:ascii="Arial" w:hAnsi="Arial" w:cs="Arial"/>
                <w:kern w:val="32"/>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713190" w:rsidRPr="00F86D78" w:rsidRDefault="00713190" w:rsidP="00713190">
            <w:pPr>
              <w:widowControl w:val="0"/>
              <w:jc w:val="right"/>
              <w:outlineLvl w:val="0"/>
              <w:rPr>
                <w:rFonts w:ascii="Arial" w:hAnsi="Arial" w:cs="Arial"/>
                <w:bCs/>
                <w:sz w:val="24"/>
                <w:szCs w:val="24"/>
              </w:rPr>
            </w:pPr>
          </w:p>
        </w:tc>
      </w:tr>
    </w:tbl>
    <w:p w:rsidR="00713190" w:rsidRPr="00F86D78" w:rsidRDefault="00713190" w:rsidP="00713190">
      <w:pPr>
        <w:spacing w:after="0" w:line="240" w:lineRule="auto"/>
        <w:ind w:firstLine="10206"/>
        <w:jc w:val="center"/>
        <w:rPr>
          <w:rFonts w:ascii="Arial" w:eastAsia="Batang" w:hAnsi="Arial" w:cs="Arial"/>
          <w:sz w:val="24"/>
          <w:szCs w:val="24"/>
        </w:rPr>
      </w:pPr>
    </w:p>
    <w:p w:rsidR="00713190" w:rsidRDefault="00713190" w:rsidP="00ED2C69">
      <w:pPr>
        <w:spacing w:after="0"/>
        <w:jc w:val="center"/>
        <w:rPr>
          <w:rFonts w:ascii="Arial" w:hAnsi="Arial" w:cs="Arial"/>
          <w:sz w:val="24"/>
          <w:szCs w:val="24"/>
        </w:rPr>
      </w:pPr>
      <w:r w:rsidRPr="00F86D78">
        <w:rPr>
          <w:rFonts w:ascii="Arial" w:hAnsi="Arial" w:cs="Arial"/>
          <w:sz w:val="24"/>
          <w:szCs w:val="24"/>
        </w:rPr>
        <w:t>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2026 год и на плановый период 2027 и 2028 годов</w:t>
      </w:r>
    </w:p>
    <w:p w:rsidR="00ED2C69" w:rsidRPr="00F86D78" w:rsidRDefault="00ED2C69" w:rsidP="00ED2C69">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5142AC">
        <w:rPr>
          <w:rFonts w:ascii="Arial" w:eastAsia="Times New Roman" w:hAnsi="Arial" w:cs="Arial"/>
          <w:bCs/>
          <w:color w:val="0070C0"/>
          <w:sz w:val="24"/>
          <w:szCs w:val="24"/>
          <w:lang w:eastAsia="ru-RU"/>
        </w:rPr>
        <w:t>, от 19.03.2026 №</w:t>
      </w:r>
      <w:r w:rsidR="000C31FF">
        <w:rPr>
          <w:rFonts w:ascii="Arial" w:eastAsia="Times New Roman" w:hAnsi="Arial" w:cs="Arial"/>
          <w:bCs/>
          <w:color w:val="0070C0"/>
          <w:sz w:val="24"/>
          <w:szCs w:val="24"/>
          <w:lang w:eastAsia="ru-RU"/>
        </w:rPr>
        <w:t>52</w:t>
      </w:r>
      <w:r w:rsidR="003E496C">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AA726C">
        <w:rPr>
          <w:rFonts w:ascii="Arial" w:eastAsia="Times New Roman" w:hAnsi="Arial" w:cs="Arial"/>
          <w:bCs/>
          <w:color w:val="0070C0"/>
          <w:sz w:val="24"/>
          <w:szCs w:val="24"/>
          <w:lang w:eastAsia="ru-RU"/>
        </w:rPr>
        <w:t>, от 21.05.2026 №</w:t>
      </w:r>
      <w:r w:rsidR="005F2306">
        <w:rPr>
          <w:rFonts w:ascii="Arial" w:eastAsia="Times New Roman" w:hAnsi="Arial" w:cs="Arial"/>
          <w:bCs/>
          <w:color w:val="0070C0"/>
          <w:sz w:val="24"/>
          <w:szCs w:val="24"/>
          <w:lang w:eastAsia="ru-RU"/>
        </w:rPr>
        <w:t>74</w:t>
      </w:r>
      <w:r w:rsidR="004E07B3">
        <w:rPr>
          <w:rFonts w:ascii="Arial" w:eastAsia="Times New Roman" w:hAnsi="Arial" w:cs="Arial"/>
          <w:bCs/>
          <w:color w:val="0070C0"/>
          <w:sz w:val="24"/>
          <w:szCs w:val="24"/>
          <w:lang w:eastAsia="ru-RU"/>
        </w:rPr>
        <w:t>, от 18.06.2026 №</w:t>
      </w:r>
      <w:r w:rsidR="00DF5163">
        <w:rPr>
          <w:rFonts w:ascii="Arial" w:eastAsia="Times New Roman" w:hAnsi="Arial" w:cs="Arial"/>
          <w:bCs/>
          <w:color w:val="0070C0"/>
          <w:sz w:val="24"/>
          <w:szCs w:val="24"/>
          <w:lang w:eastAsia="ru-RU"/>
        </w:rPr>
        <w:t>83</w:t>
      </w:r>
      <w:r>
        <w:rPr>
          <w:rFonts w:ascii="Arial" w:eastAsia="Times New Roman" w:hAnsi="Arial" w:cs="Arial"/>
          <w:bCs/>
          <w:color w:val="0070C0"/>
          <w:sz w:val="24"/>
          <w:szCs w:val="24"/>
          <w:lang w:eastAsia="ru-RU"/>
        </w:rPr>
        <w:t>)</w:t>
      </w:r>
    </w:p>
    <w:p w:rsidR="00713190" w:rsidRPr="00F86D78" w:rsidRDefault="00713190" w:rsidP="00713190">
      <w:pPr>
        <w:spacing w:after="0"/>
        <w:jc w:val="right"/>
        <w:rPr>
          <w:rFonts w:ascii="Arial" w:hAnsi="Arial" w:cs="Arial"/>
          <w:sz w:val="24"/>
          <w:szCs w:val="24"/>
        </w:rPr>
      </w:pPr>
      <w:r w:rsidRPr="00F86D78">
        <w:rPr>
          <w:rFonts w:ascii="Arial" w:hAnsi="Arial" w:cs="Arial"/>
          <w:sz w:val="24"/>
          <w:szCs w:val="24"/>
        </w:rPr>
        <w:t>(рублей)</w:t>
      </w:r>
    </w:p>
    <w:tbl>
      <w:tblPr>
        <w:tblOverlap w:val="never"/>
        <w:tblW w:w="15157" w:type="dxa"/>
        <w:tblLayout w:type="fixed"/>
        <w:tblLook w:val="01E0" w:firstRow="1" w:lastRow="1" w:firstColumn="1" w:lastColumn="1" w:noHBand="0" w:noVBand="0"/>
      </w:tblPr>
      <w:tblGrid>
        <w:gridCol w:w="15157"/>
      </w:tblGrid>
      <w:tr w:rsidR="00603DF4" w:rsidRPr="00603DF4" w:rsidTr="0051368D">
        <w:tc>
          <w:tcPr>
            <w:tcW w:w="15137" w:type="dxa"/>
            <w:tcMar>
              <w:top w:w="0" w:type="dxa"/>
              <w:left w:w="20" w:type="dxa"/>
              <w:bottom w:w="0" w:type="dxa"/>
              <w:right w:w="0" w:type="dxa"/>
            </w:tcMar>
          </w:tcPr>
          <w:tbl>
            <w:tblPr>
              <w:tblOverlap w:val="never"/>
              <w:tblW w:w="15117" w:type="dxa"/>
              <w:jc w:val="center"/>
              <w:tblLayout w:type="fixed"/>
              <w:tblLook w:val="01E0" w:firstRow="1" w:lastRow="1" w:firstColumn="1" w:lastColumn="1" w:noHBand="0" w:noVBand="0"/>
            </w:tblPr>
            <w:tblGrid>
              <w:gridCol w:w="7230"/>
              <w:gridCol w:w="1842"/>
              <w:gridCol w:w="993"/>
              <w:gridCol w:w="1701"/>
              <w:gridCol w:w="1701"/>
              <w:gridCol w:w="1650"/>
            </w:tblGrid>
            <w:tr w:rsidR="00603DF4" w:rsidRPr="00603DF4" w:rsidTr="0051368D">
              <w:trPr>
                <w:trHeight w:val="346"/>
                <w:jc w:val="center"/>
              </w:trPr>
              <w:tc>
                <w:tcPr>
                  <w:tcW w:w="723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03DF4" w:rsidRPr="00603DF4" w:rsidRDefault="00603DF4" w:rsidP="00603DF4">
                  <w:pPr>
                    <w:spacing w:after="0" w:line="240" w:lineRule="auto"/>
                    <w:jc w:val="center"/>
                    <w:rPr>
                      <w:rFonts w:ascii="Arial" w:eastAsia="Times New Roman" w:hAnsi="Arial" w:cs="Arial"/>
                      <w:color w:val="000000"/>
                      <w:sz w:val="24"/>
                      <w:szCs w:val="24"/>
                      <w:lang w:eastAsia="ru-RU"/>
                    </w:rPr>
                  </w:pPr>
                  <w:r w:rsidRPr="00603DF4">
                    <w:rPr>
                      <w:rFonts w:ascii="Arial" w:eastAsia="Times New Roman" w:hAnsi="Arial" w:cs="Arial"/>
                      <w:color w:val="000000"/>
                      <w:sz w:val="24"/>
                      <w:szCs w:val="24"/>
                      <w:lang w:eastAsia="ru-RU"/>
                    </w:rPr>
                    <w:t>Наименование</w:t>
                  </w:r>
                </w:p>
              </w:tc>
              <w:tc>
                <w:tcPr>
                  <w:tcW w:w="2835"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Код бюджетной классификации</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2026 год</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2027 год</w:t>
                  </w:r>
                </w:p>
              </w:tc>
              <w:tc>
                <w:tcPr>
                  <w:tcW w:w="16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2028 год</w:t>
                  </w:r>
                </w:p>
              </w:tc>
            </w:tr>
            <w:tr w:rsidR="00603DF4" w:rsidRPr="00603DF4" w:rsidTr="0051368D">
              <w:trPr>
                <w:jc w:val="center"/>
              </w:trPr>
              <w:tc>
                <w:tcPr>
                  <w:tcW w:w="723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03DF4" w:rsidRPr="00603DF4" w:rsidRDefault="00603DF4" w:rsidP="00603DF4">
                  <w:pPr>
                    <w:spacing w:after="0" w:line="1" w:lineRule="auto"/>
                    <w:rPr>
                      <w:rFonts w:ascii="Arial" w:eastAsia="Times New Roman" w:hAnsi="Arial" w:cs="Arial"/>
                      <w:sz w:val="24"/>
                      <w:szCs w:val="24"/>
                      <w:lang w:eastAsia="ru-RU"/>
                    </w:rPr>
                  </w:pPr>
                </w:p>
              </w:tc>
              <w:tc>
                <w:tcPr>
                  <w:tcW w:w="18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Целевая статья расходов</w:t>
                  </w:r>
                </w:p>
              </w:tc>
              <w:tc>
                <w:tcPr>
                  <w:tcW w:w="9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Вид расходов</w:t>
                  </w: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03DF4" w:rsidRPr="00603DF4" w:rsidRDefault="00603DF4" w:rsidP="00603DF4">
                  <w:pPr>
                    <w:spacing w:after="0" w:line="1" w:lineRule="auto"/>
                    <w:rPr>
                      <w:rFonts w:ascii="Arial" w:eastAsia="Times New Roman" w:hAnsi="Arial" w:cs="Arial"/>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03DF4" w:rsidRPr="00603DF4" w:rsidRDefault="00603DF4" w:rsidP="00603DF4">
                  <w:pPr>
                    <w:spacing w:after="0" w:line="1" w:lineRule="auto"/>
                    <w:rPr>
                      <w:rFonts w:ascii="Arial" w:eastAsia="Times New Roman" w:hAnsi="Arial" w:cs="Arial"/>
                      <w:sz w:val="24"/>
                      <w:szCs w:val="24"/>
                      <w:lang w:eastAsia="ru-RU"/>
                    </w:rPr>
                  </w:pPr>
                </w:p>
              </w:tc>
              <w:tc>
                <w:tcPr>
                  <w:tcW w:w="16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03DF4" w:rsidRPr="00603DF4" w:rsidRDefault="00603DF4" w:rsidP="00603DF4">
                  <w:pPr>
                    <w:spacing w:after="0" w:line="1" w:lineRule="auto"/>
                    <w:rPr>
                      <w:rFonts w:ascii="Arial" w:eastAsia="Times New Roman" w:hAnsi="Arial" w:cs="Arial"/>
                      <w:sz w:val="24"/>
                      <w:szCs w:val="24"/>
                      <w:lang w:eastAsia="ru-RU"/>
                    </w:rPr>
                  </w:pPr>
                </w:p>
              </w:tc>
            </w:tr>
          </w:tbl>
          <w:p w:rsidR="00603DF4" w:rsidRPr="00603DF4" w:rsidRDefault="00603DF4" w:rsidP="00603DF4">
            <w:pPr>
              <w:spacing w:after="0" w:line="1" w:lineRule="auto"/>
              <w:rPr>
                <w:rFonts w:ascii="Arial" w:eastAsia="Times New Roman" w:hAnsi="Arial" w:cs="Arial"/>
                <w:sz w:val="24"/>
                <w:szCs w:val="24"/>
                <w:lang w:eastAsia="ru-RU"/>
              </w:rPr>
            </w:pPr>
          </w:p>
        </w:tc>
      </w:tr>
      <w:tr w:rsidR="00603DF4" w:rsidRPr="00603DF4" w:rsidTr="0051368D">
        <w:trPr>
          <w:hidden/>
        </w:trPr>
        <w:tc>
          <w:tcPr>
            <w:tcW w:w="15137" w:type="dxa"/>
            <w:tcMar>
              <w:top w:w="0" w:type="dxa"/>
              <w:left w:w="0" w:type="dxa"/>
              <w:bottom w:w="0" w:type="dxa"/>
              <w:right w:w="0" w:type="dxa"/>
            </w:tcMar>
          </w:tcPr>
          <w:p w:rsidR="00603DF4" w:rsidRPr="00603DF4" w:rsidRDefault="00603DF4" w:rsidP="00603DF4">
            <w:pPr>
              <w:spacing w:after="0" w:line="240" w:lineRule="auto"/>
              <w:rPr>
                <w:rFonts w:ascii="Arial" w:eastAsia="Times New Roman" w:hAnsi="Arial" w:cs="Arial"/>
                <w:vanish/>
                <w:sz w:val="24"/>
                <w:szCs w:val="24"/>
                <w:lang w:eastAsia="ru-RU"/>
              </w:rPr>
            </w:pPr>
          </w:p>
          <w:tbl>
            <w:tblPr>
              <w:tblOverlap w:val="never"/>
              <w:tblW w:w="15137" w:type="dxa"/>
              <w:jc w:val="center"/>
              <w:tblLayout w:type="fixed"/>
              <w:tblLook w:val="01E0" w:firstRow="1" w:lastRow="1" w:firstColumn="1" w:lastColumn="1" w:noHBand="0" w:noVBand="0"/>
            </w:tblPr>
            <w:tblGrid>
              <w:gridCol w:w="7250"/>
              <w:gridCol w:w="1842"/>
              <w:gridCol w:w="993"/>
              <w:gridCol w:w="1701"/>
              <w:gridCol w:w="1701"/>
              <w:gridCol w:w="1650"/>
            </w:tblGrid>
            <w:tr w:rsidR="00603DF4" w:rsidRPr="00603DF4" w:rsidTr="0051368D">
              <w:trPr>
                <w:jc w:val="center"/>
              </w:trPr>
              <w:tc>
                <w:tcPr>
                  <w:tcW w:w="72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Всего расходов</w:t>
                  </w:r>
                </w:p>
              </w:tc>
              <w:tc>
                <w:tcPr>
                  <w:tcW w:w="184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1" w:lineRule="auto"/>
                    <w:jc w:val="center"/>
                    <w:rPr>
                      <w:rFonts w:ascii="Arial" w:eastAsia="Times New Roman" w:hAnsi="Arial" w:cs="Arial"/>
                      <w:sz w:val="24"/>
                      <w:szCs w:val="24"/>
                      <w:lang w:eastAsia="ru-RU"/>
                    </w:rPr>
                  </w:pP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2 040 708 636,73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1 803 815 171,56</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1 840 194 503,48</w:t>
                  </w:r>
                </w:p>
              </w:tc>
            </w:tr>
            <w:tr w:rsidR="00603DF4" w:rsidRPr="00603DF4" w:rsidTr="0051368D">
              <w:trPr>
                <w:jc w:val="center"/>
              </w:trPr>
              <w:tc>
                <w:tcPr>
                  <w:tcW w:w="72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184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01 0 00 00000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856 509 475,95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838 742 996,32</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857 695 196,47</w:t>
                  </w:r>
                </w:p>
              </w:tc>
            </w:tr>
            <w:tr w:rsidR="00603DF4" w:rsidRPr="00603DF4" w:rsidTr="0051368D">
              <w:trPr>
                <w:jc w:val="center"/>
              </w:trPr>
              <w:tc>
                <w:tcPr>
                  <w:tcW w:w="72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«Развитие дошкольного образования»</w:t>
                  </w:r>
                </w:p>
              </w:tc>
              <w:tc>
                <w:tcPr>
                  <w:tcW w:w="184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01 1 00 00000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273 733 469,00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271 893 968,42</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278 424 115,79</w:t>
                  </w:r>
                </w:p>
              </w:tc>
            </w:tr>
            <w:tr w:rsidR="00603DF4" w:rsidRPr="00603DF4" w:rsidTr="0051368D">
              <w:trPr>
                <w:jc w:val="center"/>
              </w:trPr>
              <w:tc>
                <w:tcPr>
                  <w:tcW w:w="72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общедоступного и бесплатного дошкольного образования</w:t>
                  </w:r>
                </w:p>
              </w:tc>
              <w:tc>
                <w:tcPr>
                  <w:tcW w:w="184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01 1 01 00000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156 469 200,00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157 154 000,00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163 659 300,00</w:t>
                  </w:r>
                </w:p>
              </w:tc>
            </w:tr>
            <w:tr w:rsidR="00603DF4" w:rsidRPr="00603DF4" w:rsidTr="0051368D">
              <w:trPr>
                <w:jc w:val="center"/>
              </w:trPr>
              <w:tc>
                <w:tcPr>
                  <w:tcW w:w="72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184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01 1 01 73070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156 469 200,00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157 154 000,00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163 659 300,00</w:t>
                  </w:r>
                </w:p>
              </w:tc>
            </w:tr>
            <w:tr w:rsidR="00603DF4" w:rsidRPr="00603DF4" w:rsidTr="0051368D">
              <w:trPr>
                <w:jc w:val="center"/>
              </w:trPr>
              <w:tc>
                <w:tcPr>
                  <w:tcW w:w="72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01 1 01 73070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156 469 200,00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157 154 000,00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163 659 300,00</w:t>
                  </w:r>
                </w:p>
              </w:tc>
            </w:tr>
            <w:tr w:rsidR="00603DF4" w:rsidRPr="00603DF4" w:rsidTr="0051368D">
              <w:trPr>
                <w:jc w:val="center"/>
              </w:trPr>
              <w:tc>
                <w:tcPr>
                  <w:tcW w:w="72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Расходы за счет средств из фонда на поддержку территории</w:t>
                  </w:r>
                </w:p>
              </w:tc>
              <w:tc>
                <w:tcPr>
                  <w:tcW w:w="184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01 1 02 00000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453 598,00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за счет средств из фонда на поддержку территории.</w:t>
                  </w:r>
                </w:p>
              </w:tc>
              <w:tc>
                <w:tcPr>
                  <w:tcW w:w="184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01 1 02 22000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453 598,00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01 1 02 22000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453 598,00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Подготовка дошкольных образовательных организаций к новому учебному году, выполнение предписаний надзорных органов</w:t>
                  </w:r>
                </w:p>
              </w:tc>
              <w:tc>
                <w:tcPr>
                  <w:tcW w:w="184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01 1 03 00000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подготовку дошкольных образовательных организаций к новому учебному году, выполнение предписаний надзорных органов</w:t>
                  </w:r>
                </w:p>
              </w:tc>
              <w:tc>
                <w:tcPr>
                  <w:tcW w:w="184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01 1 03 25010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01 1 03 25010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184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01 1 04 00000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96 908 000,00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96 908 000,00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96 908 000,00</w:t>
                  </w:r>
                </w:p>
              </w:tc>
            </w:tr>
            <w:tr w:rsidR="00603DF4" w:rsidRPr="00603DF4" w:rsidTr="0051368D">
              <w:trPr>
                <w:jc w:val="center"/>
              </w:trPr>
              <w:tc>
                <w:tcPr>
                  <w:tcW w:w="72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184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01 1 04 21590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96 908 000,00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96 908 000,00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96 908 000,00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01 1 04 21590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96 908 000,00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96 908 000,00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областного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9 756 700,00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9 756 700,00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 счет средств областного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01 1 05 73110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9 756 700,00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9 756 700,00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01 1 05 73110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146 400,00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146 400,00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01 1 05 73110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9 610 300,00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9 610 300,00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9 610 300,00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 xml:space="preserve">Обеспечение социальных гарантий и льгот по присмотру и </w:t>
                  </w:r>
                  <w:r w:rsidRPr="00603DF4">
                    <w:rPr>
                      <w:rFonts w:ascii="Arial" w:eastAsia="Times New Roman" w:hAnsi="Arial" w:cs="Arial"/>
                      <w:color w:val="000000"/>
                      <w:sz w:val="24"/>
                      <w:szCs w:val="24"/>
                      <w:lang w:eastAsia="ru-RU"/>
                    </w:rPr>
                    <w:lastRenderedPageBreak/>
                    <w:t>уходу воспитанников дошкольных образовательных организаций, имеющих право на льготы по оплате на дошкольную образовательную организацию</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01 1 06 00000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481 900,00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501 800,00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01 1 06 73170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481 900,00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501 800,00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01 1 06 73170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481 900,00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501 800,00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местного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01 1 07 00000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2 600 000,00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2 600 000,00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01 1 07 73111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2 600 000,00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2 600 000,00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01 1 07 73111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38 500,00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38 500,00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38 500,00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01 1 07 73111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2 561 500,00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2 561 500,00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2 561 500,00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Мероприятия по проведению ремонтных работ в муниципальных дошкольных образовательных организациях</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01 1 09 00000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4 993 368,42</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4 998 315,79</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проведение ремонтных работ в муниципальных дошкольных образовательных организациях (по отдельным видам работ)</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01 1 09 25090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01 1 09 25090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09 S2180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4 993 368,42</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4 998 315,79</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1 09 S2180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4 993 368,42</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4 998 315,79</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«Развитие общего образования»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01 2 00 00000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484 953 570,96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470 608 490,58</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482 853 685,88</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общедоступного и бесплатного образования: начальное образование, основное образование, среднее образование</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297 628 400,00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309 948 500,00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01 2 01 73070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297 628 400,00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309 948 500,00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01 2 01 73070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297 628 400,00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309 948 500,00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за счет средств из фонда на поддержку территории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за счет средств из фонда на поддержку территории.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01 2 02 22000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01 2 02 22000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Содержание образовательных организаций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106 212 650,00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106 212 650,00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содержание образовательных организаций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01 2 03 22590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106 212 650,00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106 212 650,00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01 2 03 22590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106 212 650,00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106 212 650,00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14 189 217,79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01 2 06 25010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01 2 06 25010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территории МАОУ «Уренская СОШ №1» в г. Урень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06 S2601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06 S2601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Расходы на реализацию проекта инициативного бюджетирования «Вам решать!» - Благоустройство территории МБОУ «Б.Терсенская СОШ» в д. Б. Терсень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06 S2602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06 S2602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проведения капитальных ремонтов образовательных организаций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01 2 07 00000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7 460 631,58</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7 769 473,68</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проведение ремонтных работ в муниципальных образовательных организациях (по отдельным видам работ)</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01 2 07 26090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01 2 07 26090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07 S2180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7 460 631,58</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7 769 473,68</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07 S2180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7 460 631,58</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7 769 473,68</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Строительство школы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01 2 08 00000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по строительству школы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01 2 08 25050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01 2 08 25050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567 000,00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590 506,00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10 S2480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567 000,00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590 506,00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 xml:space="preserve">Предоставление субсидий бюджетным, автономным </w:t>
                  </w:r>
                  <w:r w:rsidRPr="00603DF4">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01 2 10 S2480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567 000,00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590 506,00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по финансовому обеспечению осуществления присмотра и ухода за детьми-инвалидами, детьми сиротами и детьми, оставшимися без попечения родителей, а также туберкулезной интоксикацией, обучающихся в муниципальных образовательных организациях</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148 200,00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154 400,00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исполнение полномочий по финансовому обеспечению осуществления присмотра и ухода за детьми-инвалидами, детьми 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01 2 11 73170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148 200,00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154 400,00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01 2 11 73170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148 200,00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154 400,00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1 537 300,00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1 600 900,00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01 2 13 73140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1 537 300,00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1 600 900,00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01 2 13 73140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1 537 300,00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1 600 900,00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17 341 206,40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16 647 195,80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15 L3040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17 341 206,40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16 647 195,80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15 L3040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17 341 206,40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16 647 195,80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01 2 17 00000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5 149 631,60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5 122 207,40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17 S2490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5 149 631,60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5 122 207,40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17 S2490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5 149 631,60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5 122 207,40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Реализация мероприятий по исполнению требований по антитеррористической защищенности объектов образования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01 2 19 00000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5 142 400,00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5 355 200,00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реализацию мероприятий по исполнению требований к антитеррористической защищенности объектов образования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19 S2250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5 142 400,00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5 355 200,00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19 S2250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5 142 400,00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5 355 200,00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Финансовое обеспечение центров развития и образования детей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01 2 23 00000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финансовое обеспечение деятельности центров образования цифрового и гуманитарного профилей «Точка роста»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01 2 23 74590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01 2 23 74590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Региональный проект «Педагоги и наставники»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Ю6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29 201 692,77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29 421 071,00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29 452 653,00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Ю6 50500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781 200,00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781 200,00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Ю6 50500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781 200,00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781 200,00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Ю6 51790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2 547 791,00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2 579 373,00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Ю6 51790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2 547 791,00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2 579 373,00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Ю6 53030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26 092 080,00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26 092 080,00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2 Ю6 53030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26 092 080,00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26 092 080,00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«Развитие дополнительного образования»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01 3 00 00000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27 932 292,00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26 741 367,32</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26 836 224,80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Содержание образовательных организаций дополнительного образования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01 3 01 00000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6 838 407,32</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6 143 524,80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01 3 01 23590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6 838 407,32</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6 143 524,80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01 3 01 23590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6 838 407,32</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6 143 524,80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Подготовка образовательных организаций дополнительного образования к новому учебному году, выполнение предписаний надзорных органов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01 3 02 00000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Расходы на подготовку образовательных организаций дополнительного образования к новому учебному году, выполнение предписаний надзорных органов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01 3 02 25010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01 3 02 25010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01 3 04 00000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19 144 880,00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19 902 960,00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20 692 700,00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01 3 04 23590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19 144 880,00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19 902 960,00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20 692 700,00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01 3 04 23590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18 869 475,20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19 581 012,68</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20 322 266,40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01 3 04 23590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275 404,80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321 947,32</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370 433,60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«Организация оздоровления и занятости детей и молодежи»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01 5 00 00000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5 156 650,00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5 160 250,00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5 194 350,00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отдыха и оздоровления детей Уренского муниципального округа в организациях, осуществляющих отдых и оздоровление</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01 5 01 00000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4 335 950,00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4 335 950,00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отдыха и оздоровления детей Уренского муниципального округа в организациях, осуществляющих отдых и оздоровление</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01 5 01 45000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4 335 950,00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4 335 950,00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01 5 01 45000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1 250 480,00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1 250 480,00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1 250 480,00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01 5 01 45000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99 470,00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99 470,00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99 470,00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01 5 01 45000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2 986 000,00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2 986 000,00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2 986 000,00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01 5 03 00000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824 300,00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858 400,00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01 5 03 73320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824 300,00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858 400,00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01 5 03 73320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39 080,00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39 250,00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40 880,00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01 5 03 73320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781 620,00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785 050,00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817 520,00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01 6 00 00000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64 733 493,99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64 338 920,00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64 386 820,00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Содержание аппарата управления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11 371 300,00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11 371 300,00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11 371 300,00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11 371 300,00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11 371 300,00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11 371 300,00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Содержание прочих учреждений Управления образования администрации Уренского муниципального округа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49 179 393,99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48 779 820,00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48 779 820,00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49 179 393,99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48 779 820,00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48 779 820,00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12 031 500,00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12 031 500,00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12 031 500,00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2 774 993,99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2 375 720,00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2 375 720,00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34 372 600,00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34 372 600,00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34 372 600,00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Иные расходы Управления образования администрации Уренского муниципального округа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4 182 800,00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4 187 800,00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4 235 700,00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Организация и проведение интеллектуальных, творческих и спортивных мероприятий для педагогов и обучающихся.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01 6 03 46010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825 000,00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825 000,00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01 6 03 46010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705 000,00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705 000,00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705 000,00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01 6 03 46010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120 000,00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за счет средств областного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01 6 03 73010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1 169 600,00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1 174 600,00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1 222 500,00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01 6 03 73010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1 137 600,00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1 184 000,00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01 6 03 73010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404 300,00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37 000,00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38 500,00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 № 134-З «О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01 6 03 73920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738 400,00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738 400,00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738 400,00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03DF4">
                    <w:rPr>
                      <w:rFonts w:ascii="Arial" w:eastAsia="Times New Roman" w:hAnsi="Arial" w:cs="Arial"/>
                      <w:color w:val="000000"/>
                      <w:sz w:val="24"/>
                      <w:szCs w:val="24"/>
                      <w:lang w:eastAsia="ru-RU"/>
                    </w:rPr>
                    <w:lastRenderedPageBreak/>
                    <w:t>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01 6 03 73920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698 000,00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698 000,00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01 6 03 73920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40 400,00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 № 125-З «О наделении органов местного самоуправления муниципальных районов,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01 6 03 73950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1 449 800,00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1 449 800,00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1 449 800,00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01 6 03 73950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1 396 000,00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1 396 000,00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1 396 000,00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01 6 03 73950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53 800,00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53 800,00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53 800,00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адресная 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02 0 00 00000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164 697,51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7 685 883,61</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02 1 00 00000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164 697,51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7 685 883,61</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Региональный проект «Жилье»</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02 1 И2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164 697,51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7 685 883,61</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мероприятий по переселению граждан из аварийного жилищного фонда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02 1 И2 6748V</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164 697,51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7 685 883,61</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02 1 И2 6748V</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164 697,51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7 685 883,61</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 xml:space="preserve">Муниципальная программа «Развитие культуры и молодежной политики Уренского муниципального округа </w:t>
                  </w:r>
                  <w:r w:rsidRPr="00603DF4">
                    <w:rPr>
                      <w:rFonts w:ascii="Arial" w:eastAsia="Times New Roman" w:hAnsi="Arial" w:cs="Arial"/>
                      <w:b/>
                      <w:bCs/>
                      <w:color w:val="000000"/>
                      <w:sz w:val="24"/>
                      <w:szCs w:val="24"/>
                      <w:lang w:eastAsia="ru-RU"/>
                    </w:rPr>
                    <w:lastRenderedPageBreak/>
                    <w:t>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lastRenderedPageBreak/>
                    <w:t>03 0 00 00000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242 223 574,28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218 558 202,87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208 560 438,46</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«Функционирование и развитие учреждений культуры»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03 1 00 00000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151 805 741,88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138 909 102,87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138 911 338,46</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Развитие библиотечного дела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29 512 485,66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28 856 302,87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28 858 538,46</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деятельности учреждений, оказывающих услуги по библиотечно - информационному обслуживанию населения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03 1 01 42590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29 418 562,55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28 759 764,78</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28 759 784,92</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03 1 01 42590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29 418 562,55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28 759 764,78</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28 759 784,92</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поддержку отрасли культуры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01 L5190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96 538,09</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98 753,54</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01 L5190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96 538,09</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98 753,54</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Развитие музейного дела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5 138 560,36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5 058 000,00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5 058 000,00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населению музейных предметов и музейных коллекций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03 1 02 41590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5 138 560,36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5 058 000,00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5 058 000,00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03 1 02 41590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5 138 560,36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5 058 000,00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5 058 000,00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Организация культурного досуга и массового отдыха населения, развитие художественного творчества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98 204 895,86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95 594 800,00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95 594 800,00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деятельности учреждений, оказывающих услуги по организации культурного досуга и массового отдыха населения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03 1 03 40590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98 204 895,86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95 594 800,00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95 594 800,00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03 1 03 40590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98 204 895,86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95 594 800,00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95 594 800,00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за счет средств из фонда на поддержку территорий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за счет средств из фонда на поддержку территорий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03 1 05 22000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03 1 05 22000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Организация и проведение государственных праздников и общественно-значимых мероприятий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9 400 000,00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9 400 000,00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Мероприятия в сфере культуры и кинематографии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03 1 06 25220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9 400 000,00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9 400 000,00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03 1 06 25220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9 400 000,00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9 400 000,00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Региональный проект «Семейные ценности и инфраструктура культуры»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Я5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создание модельных муниципальных библиотек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Я5 54540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1 Я5 54540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«Сохранение и развитие материально- технической базы муниципальных учреждений культуры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03 2 00 00000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11 653 021,96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Ремонт муниципальных учреждений культуры Уренского муниципального округа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11 653 021,96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Текущий ремонт муниципальных учреждений культуры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03 2 01 25020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6 881 588,91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03 2 01 25020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6 881 588,91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общественного пространства перед Домом культуры в с. Карпуниха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2 01 S2603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2 01 S2603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«Развитие молодежной политики»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03 3 00 00000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571 700,00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571 700,00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03 3 01 00000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571 700,00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571 700,00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03 3 01 26000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571 700,00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571 700,00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03 3 01 26000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571 700,00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571 700,00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«Развитие дополнительного образования в сфере культуры»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03 4 00 00000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42 190 710,44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43 075 000,00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33 075 000,00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Обеспечение деятельности учреждений, оказывающих услуги по предоставлению дополнительного образования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03 4 01 00000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33 341 822,44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33 075 000,00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33 075 000,00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03 4 01 23590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33 341 822,44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33 075 000,00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33 075 000,00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03 4 01 23590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33 341 822,44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33 075 000,00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33 075 000,00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03 4 02 00000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03 4 02 25040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03 4 02 25040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разработку проектно-сметной документации и прохождение гоэкспертизы по строительству школы искусств в г. Урень</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03 4 04 00000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строительство, реконструкцию, проектно-изыскательские работы и разработку проектно-сметной документации объектов муниципальной собственности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03 4 04 01020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03 4 04 01020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03 5 00 00000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36 002 400,00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36 002 400,00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36 002 400,00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Содержание аппарата управления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03 5 01 00000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6 491 000,00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6 491 000,00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03 5 01 00190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6 491 000,00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6 491 000,00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03 5 01 00190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6 491 000,00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6 491 000,00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03 5 02 00000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29 511 400,00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29 511 400,00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 xml:space="preserve">Расходы на обеспечение деятельности учебно-методических кабинетов, централизованных бухгалтерий, групп </w:t>
                  </w:r>
                  <w:r w:rsidRPr="00603DF4">
                    <w:rPr>
                      <w:rFonts w:ascii="Arial" w:eastAsia="Times New Roman" w:hAnsi="Arial" w:cs="Arial"/>
                      <w:color w:val="000000"/>
                      <w:sz w:val="24"/>
                      <w:szCs w:val="24"/>
                      <w:lang w:eastAsia="ru-RU"/>
                    </w:rPr>
                    <w:lastRenderedPageBreak/>
                    <w:t>хозяйственного обслуживания муниципальных учреждений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03 5 02 46590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29 511 400,00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29 511 400,00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03 5 02 46590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27 501 800,00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27 501 800,00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27 501 800,00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03 5 02 46590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2 007 600,00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2 007 600,00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2 007 600,00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03 5 02 46590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«Развитие физической культуры и спорта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04 0 00 00000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142 976 235,03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100 756 680,00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100 710 308,80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«Развитие физической культуры и массового спорта»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04 1 00 00000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142 976 235,03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100 756 680,00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100 710 308,80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04 1 01 00000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4 390 300,00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4 390 300,00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04 1 01 27010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4 390 300,00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4 390 300,00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04 1 01 27010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4 390 300,00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4 390 300,00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командирования спортсменов до 18 лет</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04 1 01 S2300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04 1 01 S2300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деятельности МАУ ДО «ФОК г. Урень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04 1 04 00000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97 588 712,80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96 366 380,00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96 320 008,80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деятельности МАУ ДО «ФОК г. Урень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04 1 04 87590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97 588 712,80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96 366 380,00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96 320 008,80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04 1 04 87590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97 588 712,80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96 366 380,00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96 320 008,80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Укрепление материально-технической базы учреждений физкультуры и спорта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04 1 13 00000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40 622 222,23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Текущий ремонт муниципальных учреждений физкультуры и спорта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04 1 13 25020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04 1 13 25020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проведение проектно-изыскательских работ и разработка проектно-сметной документации, строительство, реконструкция и капитальный ремонт учреждений физической культуры и спорта Нижегородской области в рамках адресной инвестиционной программы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04 1 13 S0110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04 1 13 S0110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05 0 00 00000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43 610 000,00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38 660 000,00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38 660 000,00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«Улучшение положения семьи, женщин и детей»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05 1 00 00000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160 000,00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160 000,00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05 1 02 00000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160 000,00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05 1 02 05070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160 000,00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05 1 02 05070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160 000,00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05 2 00 00000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43 000 000,00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38 500 000,00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38 500 000,00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Выплата пенсий за выслугу лет</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05 2 04 00000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19 500 000,00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19 500 000,00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Ежемесячная доплата к пенсиям лицам, замещавшим муниципальные должности и должности муниципальной службы Уренского муниципального округа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05 2 04 29980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19 500 000,00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19 500 000,00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05 2 04 29980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19 500 000,00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19 500 000,00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05 2 05 00000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18 000 000,00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18 000 000,00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05 2 05 05080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18 000 000,00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18 000 000,00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05 2 05 05080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18 000 000,00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18 000 000,00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Оказание помощи участникам СВО и членам их семей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05 2 06 00000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оказание помощи участникам СВО и членам их семей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05 2 06 05090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05 2 06 05090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05 2 06 05090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«Содействие занятости населения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06 0 00 00000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705 501,60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705 501,60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705 501,60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«Организация общественных работ и временного трудоустройства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06 1 00 00000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176 375,40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176 375,40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дополнительной социальной поддержки безработных граждан и граждан, ищущих работу</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06 1 01 00000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176 375,40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176 375,40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Мероприятия по содействию занятости населения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06 1 01 29110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176 375,40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176 375,40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06 1 01 29110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176 375,40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176 375,40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«Организация временного трудоустройства несовершеннолетних граждан в возрасте от 14 до 18 лет в свободное от учебы время»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06 2 00 00000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529 126,20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529 126,20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529 126,20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дополнительной социальной поддержки граждан в возрасте от 14 до 18 лет</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06 2 01 00000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529 126,20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529 126,20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Мероприятия по содействию занятости граждан в возрасте от 14 до 18 лет</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06 2 01 29120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529 126,20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529 126,20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06 2 01 29120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06 2 01 29120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129 126,20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129 126,20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«Развитие предпринимательства и туризма Уренского муниципального округа Нижегородской области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07 0 00 00000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1 170 200,00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1 170 200,00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«Развитие предпринимательства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07 1 00 00000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1 170 200,00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1 170 200,00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07 1 01 00000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07 1 01 47010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07 1 01 47010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Развитие инфраструктуры поддержки субъектов малого и среднего предпринимательства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07 1 04 00000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1 120 200,00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1 120 200,00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деятельности АНО «Уренский центр развития бизнеса»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07 1 04 47020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1 120 200,00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1 120 200,00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07 1 04 47020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1 120 200,00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1 120 200,00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08 0 00 00000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26 370 790,74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7 612 900,00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7 643 500,00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«Эпизоотическое благополучие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08 3 00 00000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734 800,00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765 400,00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осуществление отдельных государственных полномочий в области ветеринарии по предупреждению и ликвидации болезней животных, общих для человека и животных, в части регулирования численности бездомных животных</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08 3 01 00000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734 800,00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765 400,00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08 3 01 73310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734 800,00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765 400,00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08 3 01 73310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734 800,00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765 400,00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«Комплексное развитие сельских территорий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08 4 00 00000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18 773 190,74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Строительство жилья, предоставляемого по договору найма жилого помещения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08 4 08 00000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08 4 08 L5762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08 4 08 L5762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Благоустройство сельских территорий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08 4 09 00000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14 917 590,74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08 4 09 L5767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08 4 09 L5767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08 4 09 Д5767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7 901 563,25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08 4 09 Д5767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7 901 563,25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08 5 00 00000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6 878 100,00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6 878 100,00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Содержание аппарата управления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08 5 01 00000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6 878 100,00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6 878 100,00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 xml:space="preserve">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w:t>
                  </w:r>
                  <w:r w:rsidRPr="00603DF4">
                    <w:rPr>
                      <w:rFonts w:ascii="Arial" w:eastAsia="Times New Roman" w:hAnsi="Arial" w:cs="Arial"/>
                      <w:color w:val="000000"/>
                      <w:sz w:val="24"/>
                      <w:szCs w:val="24"/>
                      <w:lang w:eastAsia="ru-RU"/>
                    </w:rPr>
                    <w:lastRenderedPageBreak/>
                    <w:t>самоуправления отдельными государственными полномочиями по поддержке сельскохозяйственного производства»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08 5 01 73910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6 878 100,00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6 878 100,00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08 5 01 73910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6 408 900,00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6 408 900,00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6 408 900,00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08 5 01 73910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467 200,00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467 200,00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467 200,00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08 5 01 73910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09 0 00 00000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46 868 730,47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48 694 878,67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44 126 474,37</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«Обеспечение жильем молодых семей в Уренском муниципальном округе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09 1 00 00000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146 078,67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153 274,37</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перечисления средств бюджета Уренского муниципального округа Нижегородской области, предусмотренных на предоставление социальных выплат молодым семьям на приобретение (строительство) жилья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146 078,67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153 274,37</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осуществление социальных выплат молодым семьям на приобретение жилья или строительство индивидуального жилого дома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1 01 L4970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146 078,67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153 274,37</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1 01 L4970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146 078,67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153 274,37</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09 3 00 00000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46 858 156,03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48 548 800,00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43 973 200,00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 для проживания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09 3 05 00000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непригодными для проживания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09 3 05 24580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 xml:space="preserve">Закупка товаров, работ и услуг для обеспечения </w:t>
                  </w:r>
                  <w:r w:rsidRPr="00603DF4">
                    <w:rPr>
                      <w:rFonts w:ascii="Arial" w:eastAsia="Times New Roman" w:hAnsi="Arial" w:cs="Arial"/>
                      <w:color w:val="000000"/>
                      <w:sz w:val="24"/>
                      <w:szCs w:val="24"/>
                      <w:lang w:eastAsia="ru-RU"/>
                    </w:rPr>
                    <w:lastRenderedPageBreak/>
                    <w:t>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09 3 05 24580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Выполнение мероприятий по сносу расселенных аварийных жилых домов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09 3 07 00000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1 939 760,00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4 131 600,00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2 105 400,00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проведение мероприятий в области жилищного хозяйства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09 3 07 28700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09 3 07 28700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снос расселенных многоквартирных жилых домов в муниципальных образованиях Нижегородской области, признанных аварийными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07 S2120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4 131 600,00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2 105 400,00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07 S2120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4 131 600,00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2 105 400,00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детей-сирот и детей, оставшихся без попечения родителей, а также лиц из числа детей-сирот и детей, оставшихся без попечения родителей, жилыми помещениями в рамках подпрограммы «Выполнение государственных обязательств по обеспечению жильем отдельных категорий граждан, установленных законодательством Нижегородской области в рамках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09 3 09 00000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41 887 820,03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41 267 800,00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41 267 800,00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проведение мероприятий в области жилищного хозяйства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09 3 09 28700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09 3 09 28700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09 R0820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20 467 188,94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09 R0820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20 467 188,94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09 Д0820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20 800 631,09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41 267 800,00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41 267 800,00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Капитальные вложения в объекты государственной (муниципальной) собственности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09 Д0820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20 800 631,09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41 267 800,00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41 267 800,00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жильем отдельных категорий граждан, установленных Федеральным законом от 12 января 1995 года № 5-ФЗ «О ветеранах» и от 24 ноября 1995 года № 181-ФЗ «О социальной защите инвалидов в РФ»</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09 3 11 00000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2 549 400,00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жильем отдельных категорий граждан, установленных Федеральным законом от 24 ноября 1995 г. №181 ФЗ «О социальной защите инвалидов в Российской Федерации»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09 3 11 51760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2 549 400,00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09 3 11 51760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2 549 400,00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жилищно-коммунального хозяйства»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10 0 00 00000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39 984 909,32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20 576 867,14</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90 206 999,33</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«Ремонт объектов тепло-, водоснабжения и водоотведения, создание инженерной инфраструктуры на территории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10 1 00 00000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36 398 567,00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20 576 867,14</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90 206 999,33</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Ремонт сетей тепло-, водоснабжения и водоотведения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10 1 02 00000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32 798 567,00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17 100 000,00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Прочие мероприятия в области коммунального хозяйства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10 1 02 29710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28 098 837,00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17 100 000,00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10 1 02 29710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28 098 837,00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17 100 000,00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водопровода по ул. Индустриальная, ул. Пиунова, ул. 1-я Кирпичная, ул. Коммунистическая, ул. Северная в г. Урень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1 02 S2604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1 02 S2604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Создание инженерной инфраструктуры на территории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10 1 03 00000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3 476 867,14</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73 106 999,33</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Прочие мероприятия в области коммунального хозяйства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10 1 03 29710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3 476 867,14</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73 106 999,33</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10 1 03 29710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3 476 867,14</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73 106 999,33</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«Субсидия юридическим лицам, индивидуальным предпринимателям, осуществляющим регулируемые виды деятельности в сфере теплоснабжения, водоснабжения и водоотведения на территории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10 5 00 00000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10 5 01 00000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10 5 01 60110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10 5 01 60110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10 6 00 00000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Содержание аппарата управления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10 6 01 00000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10 6 01 00190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10 6 01 00190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11 0 00 00000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26 326 748,00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22 592 384,00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22 592 384,00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11 1 00 00000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17 487 048,00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13 752 684,00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13 752 684,00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7 123 252,00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 xml:space="preserve">Проведение кадастровых работ в отношении объектов </w:t>
                  </w:r>
                  <w:r w:rsidRPr="00603DF4">
                    <w:rPr>
                      <w:rFonts w:ascii="Arial" w:eastAsia="Times New Roman" w:hAnsi="Arial" w:cs="Arial"/>
                      <w:color w:val="000000"/>
                      <w:sz w:val="24"/>
                      <w:szCs w:val="24"/>
                      <w:lang w:eastAsia="ru-RU"/>
                    </w:rPr>
                    <w:lastRenderedPageBreak/>
                    <w:t>недвижимости и земельных участков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11 1 01 29010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3 118 452,00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3 150 000,00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3 150 000,00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11 1 01 29010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3 118 452,00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3 150 000,00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3 150 000,00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Проведение топографической съемки, инвентаризации и паспортизации муниципального имущества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11 1 01 29020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11 1 01 29020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Оценка рыночной стоимости муниципального имущества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11 1 01 29030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11 1 01 29030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подготовку проектов межевания земельных участков и на проведение кадастровых работ</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01 L5990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01 L5990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10 363 796,00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9 752 684,00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9 752 684,00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Улучшение технических характеристик муниципального имущества, оплата коммунальных услуг</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11 1 02 29070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11 1 02 29070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11 1 02 29080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7 611 112,00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11 1 02 29080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7 611 112,00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Оплата взносов на капитальный ремонт общедомового имущества многоквартирных домов, в которых расположены муниципальные жилые и нежилые помещения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11 1 02 29090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883 584,00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883 584,00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11 1 02 29090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883 584,00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883 584,00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Возмещение затрат, связанных с муниципальным имуществом, на основании заявлений граждан и оплата услуг физическим лицам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11 1 02 29100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369 100,00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369 100,00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11 1 02 29100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369 100,00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369 100,00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11 2 00 00000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8 839 700,00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8 839 700,00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Содержание аппарата управления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8 839 700,00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8 839 700,00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11 2 01 00190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8 839 700,00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8 839 700,00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11 2 01 00190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8 388 300,00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8 388 300,00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8 388 300,00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11 2 01 00190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441 400,00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441 400,00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441 400,00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11 2 01 00190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12 0 00 00000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158 946 851,82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82 091 622,13</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36 627 000,00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«Повышение безопасности дорожного движения на территории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12 1 00 00000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37 034 432,22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35 000 000,00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35 000 000,00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Сохранение сети автобусных муниципальных маршрутов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12 1 06 00000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37 034 432,22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35 000 000,00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35 000 000,00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Мероприятия, связанные с осуществлением регулярных перевозок пассажиров и багажа автомобильным транспортом по регулируемым тарифам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12 1 06 20940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14 500 000,00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12 1 06 20940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14 500 000,00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 осуществляющих пассажирские перевозки, обслуживающие муниципальные маршруты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12 1 06 27180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12 1 06 27180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Содержание и обеспечение деятельности учреждений, осуществляющих организацию транспортного обслуживания населения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12 1 06 48590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22 514 432,22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20 500 000,00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12 1 06 48590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12 1 06 48590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21 900 000,00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20 500 000,00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12 2 00 00000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10 894 005,00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10 115 121,33</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1 627 000,00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10 894 005,00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10 115 121,33</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1 627 000,00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2 01 SД010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10 894 005,00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10 115 121,33</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1 627 000,00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2 01 SД010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7 413 600,00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6 790 500,00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2 01 SД010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3 324 621,33</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1 627 000,00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«Развитие транспортной инфраструктуры на территории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12 3 00 00000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36 976 500,80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12 3 01 00000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36 976 500,80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3 01 SД030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36 976 500,80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3 01 SД030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36 976 500,80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«Охрана окружающей среды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13 0 00 00000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4 217 052,63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3 870 200,00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130 000,00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«Развитие системы обращения с отходами производства и потребления»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13 2 00 00000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3 937 052,63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3 740 200,00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Обустройство мест (площадок) накопления ТКО</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13 2 01 00000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2 766 400,00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создание (обустройство) контейнерных площадок</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13 2 01 S2670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2 766 400,00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13 2 01 S2670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2 766 400,00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Приобретение контейнеров и (или) бункеров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13 2 02 00000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973 800,00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приобретение контейнеров и (или) бункеров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13 2 02 S2870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973 800,00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13 2 02 S2870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973 800,00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«Охрана, воспроизводство, восстановление и рациональное использование водных объектов и ресурсов»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13 4 00 00000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130 000,00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Проведение рейдов по охране рыбных запасов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13 4 01 00000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Проведение рейдов по охране рыбных запасов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13 4 01 01250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13 4 01 01250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Осуществление мер по экологической реабилитации, восстановлению и улучшению экологического состояния водных объектов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13 4 02 00000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Очистка водоемов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13 4 02 01260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13 4 02 01260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«Информационное общество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14 0 00 00000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5 464 750,00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5 464 750,00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«Информационная среда»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14 1 00 00000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5 464 750,00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5 464 750,00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деятельности МАУ «Редакция газеты «Уренские вести»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4 864 750,00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4 864 750,00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оказание частичной финансовой поддержки окружных печатных средств массовой информации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 1 01 S2050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4 864 750,00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4 864 750,00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 1 01 S2050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4 864 750,00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4 864 750,00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Подготовка видеоматериалов и трансляция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14 1 02 00000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Подготовка видеоматериалов и трансляция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14 1 02 00129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14 1 02 00129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15 0 00 00000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49 917 820,00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64 219 100,00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51 086 100,00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«Защита населения Уренского муниципального округа от чрезвычайных ситуаций»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15 1 00 00000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11 072 500,00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27 230 500,00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14 097 500,00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Приобретение оборудования и проведение работ по реконструкции региональной автоматизированной системы центрального оповещения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15 312 000,00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Приобретение оборудования и проведение работ по реконструкции РАСЦО</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15 1 01 01700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15 312 000,00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15 1 01 01700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15 312 000,00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Обслуживание и ремонт оборудования региональной автоматизированной системы централизованного оповещения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Обслуживание оборудования РАСЦО</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15 1 02 02010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15 1 02 02010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Приведение в готовность защитных сооружений гражданской обороны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2 263 000,00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4 342 000,00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разработку проектно-сметной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 с проведением экспертизы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15 1 03 01730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2 263 000,00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4 342 000,00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15 1 03 01730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2 263 000,00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4 342 000,00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789 000,00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789 000,00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 xml:space="preserve">Поддержание необходимого количества финансовых средств </w:t>
                  </w:r>
                  <w:r w:rsidRPr="00603DF4">
                    <w:rPr>
                      <w:rFonts w:ascii="Arial" w:eastAsia="Times New Roman" w:hAnsi="Arial" w:cs="Arial"/>
                      <w:color w:val="000000"/>
                      <w:sz w:val="24"/>
                      <w:szCs w:val="24"/>
                      <w:lang w:eastAsia="ru-RU"/>
                    </w:rPr>
                    <w:lastRenderedPageBreak/>
                    <w:t>в целевом финансовом резерве для предупреждения и ликвидации ЧС и последствий стихийных бедствий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15 1 04 01740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789 000,00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789 000,00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15 1 04 01740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289 000,00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289 000,00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15 1 04 01740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588 862,05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15 1 04 01740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200 137,95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деятельности ЕДДС Уренского муниципального округа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8 336 500,00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8 166 500,00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8 166 500,00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деятельности ЕДДС</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15 1 06 01980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8 336 500,00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8 166 500,00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8 166 500,00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15 1 06 01980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7 486 500,00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7 486 500,00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7 486 500,00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15 1 06 01980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680 000,00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680 000,00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«Обеспечение пожарной безопасности и безопасности людей на водных объектах на территории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15 2 00 00000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38 598 600,00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36 888 600,00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36 888 600,00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15 2 01 01760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15 2 01 01760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Поддержка пожарных водоемов, пирсов в рабочем состоянии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15 2 03 00000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Поддержка пожарных водоемов, пирсов в рабочем состоянии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15 2 03 01780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15 2 03 01780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15 2 05 00000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 xml:space="preserve">Обеспечение мер, направленных на предупреждение </w:t>
                  </w:r>
                  <w:r w:rsidRPr="00603DF4">
                    <w:rPr>
                      <w:rFonts w:ascii="Arial" w:eastAsia="Times New Roman" w:hAnsi="Arial" w:cs="Arial"/>
                      <w:color w:val="000000"/>
                      <w:sz w:val="24"/>
                      <w:szCs w:val="24"/>
                      <w:lang w:eastAsia="ru-RU"/>
                    </w:rPr>
                    <w:lastRenderedPageBreak/>
                    <w:t>пожаров в период осенне-весеннего паводка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15 2 05 01800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15 2 05 01800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Создание общественных спасательных постов в местах массового отдыха населения на водных объектах Уренского муниципального округа Нижегородской области и приобретение оборудования (снаряжения) для их оснащения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15 2 06 00000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Создание общественных спасательных постов в местах массового отдыха населения на водных объектах Уренского муниципального округа Нижегородской области и приобретение оборудования (снаряжения) для их оснащения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15 2 06 01720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15 2 06 01720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содержание муниципальной пожарной охраны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15 2 08 00000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35 138 600,00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35 138 600,00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15 2 08 00590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35 138 600,00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35 138 600,00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15 2 08 00590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35 138 600,00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35 138 600,00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15 3 00 00000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246 720,00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15 3 01 00000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15 3 01 01810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15 3 01 01810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 xml:space="preserve">Выпуск наглядных материалов на тематику по гражданской </w:t>
                  </w:r>
                  <w:r w:rsidRPr="00603DF4">
                    <w:rPr>
                      <w:rFonts w:ascii="Arial" w:eastAsia="Times New Roman" w:hAnsi="Arial" w:cs="Arial"/>
                      <w:color w:val="000000"/>
                      <w:sz w:val="24"/>
                      <w:szCs w:val="24"/>
                      <w:lang w:eastAsia="ru-RU"/>
                    </w:rPr>
                    <w:lastRenderedPageBreak/>
                    <w:t>обороне (Памятка по гражданской обороне)</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15 3 02 00000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15 3 02 01960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15 3 02 01960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15 3 02 01960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16 0 00 00000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87 354 597,46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88 098 919,01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108 186 212,77</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16 1 00 00000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64 956 597,46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65 700 919,01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85 788 212,77</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16 1 04 00000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9 430 482,46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2 000 016,60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12 000 000,00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Резервные фонды местных администраций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16 1 04 05000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9 430 482,46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2 000 016,60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12 000 000,00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16 1 04 05000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16 1 04 05000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1 794 264,15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16 1 04 05000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636 218,31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2 000 016,60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12 000 000,00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Организация исполнения бюджета округа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16 1 05 00000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55 501 635,55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63 678 313,37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73 771 211,02</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Прочие выплаты по обязательствам муниципального образования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16 1 05 96000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55 501 635,55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63 678 313,37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73 771 211,02</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16 1 05 96000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812 400,00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16 1 05 96000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54 689 235,55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63 678 313,37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73 771 211,02</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16 1 08 00000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22 589,04</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17 001,75</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Своевременное исполнение долговых обязательств Уренского муниципального округа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16 1 08 24070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22 589,04</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17 001,75</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Обслуживание государственного (муниципального) долга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16 1 08 24070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22 589,04</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17 001,75</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16 3 00 00000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22 398 000,00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22 398 000,00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22 398 000,00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Содержание аппарата управления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16 3 01 00000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22 398 000,00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22 398 000,00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22 398 000,00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16 3 01 00190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22 398 000,00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22 398 000,00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22 398 000,00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16 3 01 00190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21 501 900,00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21 501 900,00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21 501 900,00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16 3 01 00190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895 100,00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895 100,00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895 100,00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16 3 01 00190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17 0 00 00000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197 828 045,70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162 707 700,00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159 212 200,00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«Ремонт и содержание автомобильных дорог общего пользования местного значения и искусственных сооружений на них»</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17 1 00 00000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67 595 584,25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43 798 380,00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41 302 880,00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Содержание, ремонт автомобильных дорог общего пользования местного значения и искусственных сооружений на них</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31 332 275,00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31 062 100,00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28 566 600,00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Содержание, ремонт автомобильных дорог общего пользования местного значения и искусственных сооружений на них</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17 1 01 02030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28 575 400,00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19 350 000,00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19 350 000,00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17 1 01 02030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28 575 400,00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19 350 000,00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19 350 000,00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01 S2860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2 756 875,00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11 712 100,00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9 216 600,00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01 S2860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2 756 875,00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11 712 100,00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9 216 600,00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23 527 029,25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тротуара на ул. Индустриальная вдоль д. №2,3,8 в г. Урень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02 S2605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02 S2605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щебнем по ул. Лесная (часть 2), ул. Лесная (часть 3), ул. Новая, ул. Гагарина в с. п. Уста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02 S2606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02 S2606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и проездов щебнем по ул. Пионерская, участков дорог по ул. Есенина, ул. 2-я Железнодорожная, ул. 1-я Железнодорожная, ул. Озерная, ул. Мелиоративная, пер. Мичурина, ул. Маяковского ул. Талькова, ул. Чехова, ул. К. Маркса, ул. Юбилейная, проезд с ул. Спортивная на ул. Школьная в р.п. Арья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02 S2607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02 S2607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автомобильных дорог асфальтом по пер. Ветеринарный, пер. Колхозный, пер. Борский в г. Урень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02 S2608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02 S2608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Расходы на реализацию проекта инициативного бюджетирования «Вам решать!» - Ремонт участков автомобильных дорог и проездов щебнем по пер. Южный, пер. Полевой, пер. Ветеринарный, съезд № 2 с а.д. «Подъезд к г. Урень от а.д. Н. Новгород-Шахунья-Киров» на ул. Попова, съезд № 3 с а.д. «Подъезд к г. Урень 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02 S2609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02 S2609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деятельности МАУ «Благоустройство»</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12 736 280,00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12 736 280,00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17 1 03 00590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12 736 280,00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12 736 280,00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17 1 03 00590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12 736 280,00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12 736 280,00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«Мероприятия по благоустройству территорий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17 2 00 00000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76 233 260,45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65 105 820,00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64 105 820,00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Организация уличного освещения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17 430 000,00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17 430 000,00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Уличное освещение</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17 2 01 25100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17 430 000,00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17 430 000,00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17 2 01 25100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14 500 000,00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14 500 000,00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17 2 01 25100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2 930 000,00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2 930 000,00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2 930 000,00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Озеленение</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Озеленение территорий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17 2 02 25200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17 2 02 25200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Организация и содержание мест захоронения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Организация и содержание мест захоронения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17 2 03 25300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17 2 03 25300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Содержание и ремонт памятников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Содержание и ремонт памятников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17 2 04 25400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17 2 04 25400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Прочие мероприятия в области благоустройства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24 535 000,00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24 135 000,00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23 135 000,00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Прочие мероприятия в области благоустройства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17 2 05 25500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24 535 000,00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24 135 000,00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23 135 000,00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17 2 05 25500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185 000,00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185 000,00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185 000,00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17 2 05 25500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24 350 000,00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23 950 000,00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22 950 000,00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Обеспечение деятельности МАУ «Благоустройство»</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22 040 820,00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22 040 820,00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17 2 06 00590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22 040 820,00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22 040 820,00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17 2 06 00590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22 040 820,00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22 040 820,00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17 2 07 00000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9 344 677,45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реализацию проекта инициативного бюджетирования «Вам решать!» - Обустройство места массового отдыха населения на берегу пруда в д. Фоминское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07 S2610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07 S2610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реализацию проекта инициативного бюджетирования «Вам решать!» - Устройство спортивной площадки на ул. Рябиновая в г. Урень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07 S2611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2 07 S2611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17 3 00 00000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53 999 201,00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53 803 500,00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53 803 500,00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Содержание аппарата управления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17 3 01 00000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51 143 100,00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51 143 100,00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17 3 01 00190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51 143 100,00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51 143 100,00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17 3 01 00190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47 500 100,00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47 500 100,00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47 500 100,00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17 3 01 00190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3 615 400,00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3 615 400,00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3 615 400,00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17 3 01 00190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27 600,00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27 600,00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17 3 02 00000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2 856 101,00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2 660 400,00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2 660 400,00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17 3 02 00590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2 856 101,00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2 660 400,00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2 660 400,00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17 3 02 00590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2 284 200,00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2 284 200,00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2 284 200,00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17 3 02 00590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571 901,00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376 200,00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376 200,00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63 0 00 00000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«Профилактика детской безнадзорности и предупреждение правонарушений среди несовершеннолетних»</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63 1 00 00000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30 000,00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Развитие профилактики безнадзорности и правонарушений несовершеннолетних</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63 1 02 00000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 xml:space="preserve">Спортивно-массовые мероприятия для подростков, </w:t>
                  </w:r>
                  <w:r w:rsidRPr="00603DF4">
                    <w:rPr>
                      <w:rFonts w:ascii="Arial" w:eastAsia="Times New Roman" w:hAnsi="Arial" w:cs="Arial"/>
                      <w:color w:val="000000"/>
                      <w:sz w:val="24"/>
                      <w:szCs w:val="24"/>
                      <w:lang w:eastAsia="ru-RU"/>
                    </w:rPr>
                    <w:lastRenderedPageBreak/>
                    <w:t>состоящих на профилактических учетах</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63 1 02 27240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63 1 02 27240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«Противодействие злоупотреблению наркотиками и их незаконному обороту»</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63 2 00 00000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30 000,00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Проведение антинаркотических акций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63 2 01 00000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реализацию мероприятий антинаркотической направленности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63 2 01 29600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63 2 01 29600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«Профилактика преступлений и иных правонарушений»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63 3 00 00000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40 000,00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40 000,00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Профилактика преступлений и иных правонарушений в общественных местах и на улицах, вовлечение общественности в предупреждение правонарушений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63 3 04 00000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Мероприятия по организации и стимулированию деятельности добровольных народных дружин (организация и проведение конкурса «Лучшая народная дружина»)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63 3 04 27520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63 3 04 27520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40 000,00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40 000,00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«Профилактика терроризма и экстремизма в Уренском муниципальном округе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64 0 00 00000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1 025 000,00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1 025 000,00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1 025 000,00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«Профилактика терроризма и экстремизма в Уренском муниципальном округе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64 1 00 00000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1 025 000,00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1 025 000,00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1 025 000,00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Мероприятия по профилактике терроризма и экстремизма в Уренском муниципальном округе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64 1 01 00000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25 000,00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64 1 01 01080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25 000,00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64 1 01 01080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25 000,00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Техническое оснащение объектов социальной сферы, объектов с массовым пребыванием людей и транспортной безопасности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64 1 16 00000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64 1 16 01080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64 1 16 01080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«Энергосбережение и повышение энергетической эффективности на территории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68 0 00 00000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1 101 750,00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1 101 750,00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«Расширение и реконструкция систем газоснабжения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68 3 00 00000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1 101 750,00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1 101 750,00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Мероприятия, связанные с расходами на техническое обслуживание и аварийно-диспетчерское обслуживание газопроводов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68 3 02 00000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Прочие мероприятия в области коммунального хозяйства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68 3 02 29710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68 3 02 29710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1 000 000,00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68 3 03 00000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101 750,00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101 750,00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68 3 03 74500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101 750,00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101 750,00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68 3 03 74500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101 750,00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101 750,00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Муниципальная программа «Формирование современной городской среды на территории Уренского муниципального округа Нижегородской области на 2018-2024 годы»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69 0 00 00000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30 244 946,05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10 581 772,31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10 674 554,07</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lastRenderedPageBreak/>
                    <w:t>Подпрограмма «Формирование комфортной городской среды на территории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69 1 00 00000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13 263 390,49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10 581 772,31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10 674 554,07</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Реализация мероприятий по благоустройству дворовых территорий и общественных пространств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69 1 01 00000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3 138 125,00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3 138 125,00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проведение ремонта дворовых территорий в муниципальных образованиях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69 1 01 S2980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3 138 125,00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3 138 125,00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69 1 01 S2980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3 138 125,00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3 138 125,00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69 1 И4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13 263 390,49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7 443 647,31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7 536 429,07</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69 1 И4 55550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13 263 390,49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7 443 647,31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7 536 429,07</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69 1 И4 55550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13 263 390,49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7 443 647,31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7 536 429,07</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Подпрограмма «Реализация лучших проектов создания комфортной городской среды в малых городах и исторических поселениях на территории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69 2 00 00000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69 2 И4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69 2 И4 А4240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69 2 И4 А4240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Непрограммные расходы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77 0 00 00000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77 750 407,68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86 319 050,00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86 830 050,00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Непрограммное направление деятельности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77 7 00 00000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77 750 407,68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b/>
                      <w:bCs/>
                      <w:color w:val="000000"/>
                      <w:sz w:val="24"/>
                      <w:szCs w:val="24"/>
                      <w:lang w:eastAsia="ru-RU"/>
                    </w:rPr>
                    <w:t>86 319 050,00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t>86 830 050,00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Содержание аппарата управления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 xml:space="preserve">65 553 </w:t>
                  </w:r>
                  <w:r w:rsidRPr="00603DF4">
                    <w:rPr>
                      <w:rFonts w:ascii="Arial" w:eastAsia="Times New Roman" w:hAnsi="Arial" w:cs="Arial"/>
                      <w:color w:val="000000"/>
                      <w:sz w:val="24"/>
                      <w:szCs w:val="24"/>
                      <w:lang w:eastAsia="ru-RU"/>
                    </w:rPr>
                    <w:lastRenderedPageBreak/>
                    <w:t>157,68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 xml:space="preserve">67 139 </w:t>
                  </w:r>
                  <w:r w:rsidRPr="00603DF4">
                    <w:rPr>
                      <w:rFonts w:ascii="Arial" w:eastAsia="Times New Roman" w:hAnsi="Arial" w:cs="Arial"/>
                      <w:color w:val="000000"/>
                      <w:sz w:val="24"/>
                      <w:szCs w:val="24"/>
                      <w:lang w:eastAsia="ru-RU"/>
                    </w:rPr>
                    <w:lastRenderedPageBreak/>
                    <w:t>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
                      <w:bCs/>
                      <w:color w:val="000000"/>
                      <w:sz w:val="24"/>
                      <w:szCs w:val="24"/>
                      <w:lang w:eastAsia="ru-RU"/>
                    </w:rPr>
                  </w:pPr>
                  <w:r w:rsidRPr="00603DF4">
                    <w:rPr>
                      <w:rFonts w:ascii="Arial" w:eastAsia="Times New Roman" w:hAnsi="Arial" w:cs="Arial"/>
                      <w:b/>
                      <w:bCs/>
                      <w:color w:val="000000"/>
                      <w:sz w:val="24"/>
                      <w:szCs w:val="24"/>
                      <w:lang w:eastAsia="ru-RU"/>
                    </w:rPr>
                    <w:lastRenderedPageBreak/>
                    <w:t xml:space="preserve">67 139 </w:t>
                  </w:r>
                  <w:r w:rsidRPr="00603DF4">
                    <w:rPr>
                      <w:rFonts w:ascii="Arial" w:eastAsia="Times New Roman" w:hAnsi="Arial" w:cs="Arial"/>
                      <w:b/>
                      <w:bCs/>
                      <w:color w:val="000000"/>
                      <w:sz w:val="24"/>
                      <w:szCs w:val="24"/>
                      <w:lang w:eastAsia="ru-RU"/>
                    </w:rPr>
                    <w:lastRenderedPageBreak/>
                    <w:t>500,00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Расходы на обеспечение функций органов местного самоуправления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60 671 457,68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62 257 800,00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62 257 800,00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53 320 757,68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54 907 100,00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54 907 100,00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7 197 700,00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7 197 700,00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7 197 700,00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153 000,00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153 000,00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Глава муниципального образования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77 7 01 03000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2 611 900,00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2 611 900,00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77 7 01 03000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2 611 900,00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2 611 900,00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Руководитель контрольно-счетного органа Уренского муниципального округа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77 7 01 07000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1 534 800,00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1 534 800,00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1 534 800,00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77 7 01 07000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1 534 800,00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1 534 800,00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1 534 800,00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 № 35-З «О наделении органов местного самоуправления муниципальных районов,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77 7 01 73940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735 000,00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735 000,00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w:t>
                  </w:r>
                  <w:r w:rsidRPr="00603DF4">
                    <w:rPr>
                      <w:rFonts w:ascii="Arial" w:eastAsia="Times New Roman" w:hAnsi="Arial" w:cs="Arial"/>
                      <w:color w:val="000000"/>
                      <w:sz w:val="24"/>
                      <w:szCs w:val="24"/>
                      <w:lang w:eastAsia="ru-RU"/>
                    </w:rPr>
                    <w:lastRenderedPageBreak/>
                    <w:t>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77 7 01 73940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698 000,00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698 000,00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77 7 01 73940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37 000,00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37 000,00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Муниципальные учреждения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10 283 150,00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9 754 700,00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9 754 700,00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77 7 02 00590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10 283 150,00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9 754 700,00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9 754 700,00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77 7 02 00590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7 459 700,00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7 459 700,00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7 459 700,00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77 7 02 00590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2 773 450,00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2 245 000,00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2 245 000,00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77 7 02 00590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50 000,00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Непрограммные расходы за счет средств федерального бюджета</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1 813 000,00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1 946 000,00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2 457 000,00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осуществление полномочий по первичному воинскому учету органами местного самоуправления поселений, муниципальных и городских округов Нижегородской области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77 7 03 51180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1 938 000,00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2 448 200,00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77 7 03 51180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1 375 728,00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1 375 728,00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1 375 728,00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77 7 03 51180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368 972,00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562 272,00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1 072 472,00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77 7 03 51200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 xml:space="preserve">Закупка товаров, работ и услуг для обеспечения </w:t>
                  </w:r>
                  <w:r w:rsidRPr="00603DF4">
                    <w:rPr>
                      <w:rFonts w:ascii="Arial" w:eastAsia="Times New Roman" w:hAnsi="Arial" w:cs="Arial"/>
                      <w:color w:val="000000"/>
                      <w:sz w:val="24"/>
                      <w:szCs w:val="24"/>
                      <w:lang w:eastAsia="ru-RU"/>
                    </w:rPr>
                    <w:lastRenderedPageBreak/>
                    <w:t>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lastRenderedPageBreak/>
                    <w:t>77 7 03 51200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8 800,00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Прочие непрограммные расходы</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101 100,00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7 478 850,00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7 478 850,00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за счет средств из фонда на поддержку территорий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77 7 04 22000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Социальное обеспечение и иные выплаты населению</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77 7 04 22000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осуществление государственных полномочий по созданию административных комиссий для рассмотрения дел об административных правонарушениях, предусмотренных Кодексом Нижегородской области об административных правонарушениях,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главой 3 Кодекса Нижегородской области об административных правонарушениях, совершенных на территории городского округа город Нижний Новгород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77 7 04 73930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6 100,00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77 7 04 73930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6 100,00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6 100,00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04 S2090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7 472 750,00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7 472 750,00</w:t>
                  </w:r>
                </w:p>
              </w:tc>
            </w:tr>
            <w:tr w:rsidR="00603DF4" w:rsidRPr="00603DF4" w:rsidTr="0051368D">
              <w:trPr>
                <w:jc w:val="center"/>
              </w:trPr>
              <w:tc>
                <w:tcPr>
                  <w:tcW w:w="72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Иные бюджетные ассигнования</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77 7 04 S2090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center"/>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sz w:val="24"/>
                      <w:szCs w:val="24"/>
                      <w:lang w:eastAsia="ru-RU"/>
                    </w:rPr>
                  </w:pPr>
                  <w:r w:rsidRPr="00603DF4">
                    <w:rPr>
                      <w:rFonts w:ascii="Arial" w:eastAsia="Times New Roman" w:hAnsi="Arial" w:cs="Arial"/>
                      <w:color w:val="000000"/>
                      <w:sz w:val="24"/>
                      <w:szCs w:val="24"/>
                      <w:lang w:eastAsia="ru-RU"/>
                    </w:rPr>
                    <w:t>7 472 750,00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03DF4" w:rsidRPr="00603DF4" w:rsidRDefault="00603DF4" w:rsidP="00603DF4">
                  <w:pPr>
                    <w:spacing w:after="0" w:line="240" w:lineRule="auto"/>
                    <w:jc w:val="right"/>
                    <w:rPr>
                      <w:rFonts w:ascii="Arial" w:eastAsia="Times New Roman" w:hAnsi="Arial" w:cs="Arial"/>
                      <w:bCs/>
                      <w:color w:val="000000"/>
                      <w:sz w:val="24"/>
                      <w:szCs w:val="24"/>
                      <w:lang w:eastAsia="ru-RU"/>
                    </w:rPr>
                  </w:pPr>
                  <w:r w:rsidRPr="00603DF4">
                    <w:rPr>
                      <w:rFonts w:ascii="Arial" w:eastAsia="Times New Roman" w:hAnsi="Arial" w:cs="Arial"/>
                      <w:bCs/>
                      <w:color w:val="000000"/>
                      <w:sz w:val="24"/>
                      <w:szCs w:val="24"/>
                      <w:lang w:eastAsia="ru-RU"/>
                    </w:rPr>
                    <w:t>7 472 750,00</w:t>
                  </w:r>
                </w:p>
              </w:tc>
            </w:tr>
          </w:tbl>
          <w:p w:rsidR="00603DF4" w:rsidRPr="00603DF4" w:rsidRDefault="00603DF4" w:rsidP="00603DF4">
            <w:pPr>
              <w:spacing w:after="0" w:line="1" w:lineRule="auto"/>
              <w:rPr>
                <w:rFonts w:ascii="Arial" w:eastAsia="Times New Roman" w:hAnsi="Arial" w:cs="Arial"/>
                <w:sz w:val="24"/>
                <w:szCs w:val="24"/>
                <w:lang w:eastAsia="ru-RU"/>
              </w:rPr>
            </w:pPr>
          </w:p>
        </w:tc>
      </w:tr>
    </w:tbl>
    <w:p w:rsidR="00713190" w:rsidRPr="00F86D78" w:rsidRDefault="00713190" w:rsidP="00713190">
      <w:pPr>
        <w:spacing w:after="0"/>
        <w:jc w:val="right"/>
        <w:rPr>
          <w:rFonts w:ascii="Arial" w:hAnsi="Arial" w:cs="Arial"/>
          <w:sz w:val="24"/>
          <w:szCs w:val="24"/>
        </w:rPr>
      </w:pPr>
    </w:p>
    <w:p w:rsidR="00552299" w:rsidRDefault="00552299"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A33E1E" w:rsidRDefault="00A33E1E" w:rsidP="00A71546">
      <w:pPr>
        <w:autoSpaceDE w:val="0"/>
        <w:autoSpaceDN w:val="0"/>
        <w:spacing w:after="0" w:line="240" w:lineRule="auto"/>
        <w:jc w:val="both"/>
        <w:rPr>
          <w:rFonts w:ascii="Arial" w:eastAsia="Times New Roman" w:hAnsi="Arial" w:cs="Arial"/>
          <w:sz w:val="24"/>
          <w:szCs w:val="24"/>
          <w:lang w:eastAsia="ru-RU"/>
        </w:rPr>
      </w:pPr>
    </w:p>
    <w:p w:rsidR="00A33E1E" w:rsidRDefault="00A33E1E" w:rsidP="00A71546">
      <w:pPr>
        <w:autoSpaceDE w:val="0"/>
        <w:autoSpaceDN w:val="0"/>
        <w:spacing w:after="0" w:line="240" w:lineRule="auto"/>
        <w:jc w:val="both"/>
        <w:rPr>
          <w:rFonts w:ascii="Arial" w:eastAsia="Times New Roman" w:hAnsi="Arial" w:cs="Arial"/>
          <w:sz w:val="24"/>
          <w:szCs w:val="24"/>
          <w:lang w:eastAsia="ru-RU"/>
        </w:rPr>
      </w:pPr>
    </w:p>
    <w:p w:rsidR="00A33E1E" w:rsidRDefault="00A33E1E" w:rsidP="00A71546">
      <w:pPr>
        <w:autoSpaceDE w:val="0"/>
        <w:autoSpaceDN w:val="0"/>
        <w:spacing w:after="0" w:line="240" w:lineRule="auto"/>
        <w:jc w:val="both"/>
        <w:rPr>
          <w:rFonts w:ascii="Arial" w:eastAsia="Times New Roman" w:hAnsi="Arial" w:cs="Arial"/>
          <w:sz w:val="24"/>
          <w:szCs w:val="24"/>
          <w:lang w:eastAsia="ru-RU"/>
        </w:rPr>
      </w:pPr>
    </w:p>
    <w:p w:rsidR="00A33E1E" w:rsidRDefault="00A33E1E"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tbl>
      <w:tblPr>
        <w:tblStyle w:val="55"/>
        <w:tblW w:w="5386" w:type="dxa"/>
        <w:tblInd w:w="9464" w:type="dxa"/>
        <w:tblLook w:val="04A0" w:firstRow="1" w:lastRow="0" w:firstColumn="1" w:lastColumn="0" w:noHBand="0" w:noVBand="1"/>
      </w:tblPr>
      <w:tblGrid>
        <w:gridCol w:w="5386"/>
      </w:tblGrid>
      <w:tr w:rsidR="004A7D84" w:rsidRPr="00F86D78" w:rsidTr="00E51020">
        <w:tc>
          <w:tcPr>
            <w:tcW w:w="5386" w:type="dxa"/>
            <w:tcBorders>
              <w:top w:val="nil"/>
              <w:left w:val="nil"/>
              <w:bottom w:val="nil"/>
              <w:right w:val="nil"/>
            </w:tcBorders>
          </w:tcPr>
          <w:p w:rsidR="004A7D84" w:rsidRPr="00F86D78" w:rsidRDefault="004A7D84" w:rsidP="004A7D84">
            <w:pPr>
              <w:widowControl w:val="0"/>
              <w:jc w:val="center"/>
              <w:outlineLvl w:val="0"/>
              <w:rPr>
                <w:rFonts w:ascii="Arial" w:hAnsi="Arial" w:cs="Arial"/>
                <w:bCs/>
                <w:sz w:val="24"/>
                <w:szCs w:val="24"/>
              </w:rPr>
            </w:pPr>
            <w:r w:rsidRPr="00F86D78">
              <w:rPr>
                <w:rFonts w:ascii="Arial" w:hAnsi="Arial" w:cs="Arial"/>
                <w:bCs/>
                <w:sz w:val="24"/>
                <w:szCs w:val="24"/>
              </w:rPr>
              <w:lastRenderedPageBreak/>
              <w:t>Приложение 5</w:t>
            </w:r>
          </w:p>
          <w:p w:rsidR="004A7D84" w:rsidRPr="00F86D78" w:rsidRDefault="004A7D84" w:rsidP="004A7D84">
            <w:pPr>
              <w:tabs>
                <w:tab w:val="left" w:pos="3011"/>
              </w:tabs>
              <w:jc w:val="center"/>
              <w:rPr>
                <w:rFonts w:ascii="Arial" w:hAnsi="Arial" w:cs="Arial"/>
                <w:kern w:val="32"/>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4A7D84" w:rsidRPr="00F86D78" w:rsidRDefault="004A7D84" w:rsidP="004A7D84">
            <w:pPr>
              <w:widowControl w:val="0"/>
              <w:jc w:val="right"/>
              <w:outlineLvl w:val="0"/>
              <w:rPr>
                <w:rFonts w:ascii="Arial" w:hAnsi="Arial" w:cs="Arial"/>
                <w:bCs/>
                <w:sz w:val="24"/>
                <w:szCs w:val="24"/>
              </w:rPr>
            </w:pPr>
          </w:p>
        </w:tc>
      </w:tr>
    </w:tbl>
    <w:p w:rsidR="004A7D84" w:rsidRPr="00F86D78" w:rsidRDefault="004A7D84" w:rsidP="004A7D84">
      <w:pPr>
        <w:spacing w:after="0" w:line="240" w:lineRule="auto"/>
        <w:ind w:firstLine="5387"/>
        <w:jc w:val="center"/>
        <w:rPr>
          <w:rFonts w:ascii="Arial" w:eastAsia="Batang" w:hAnsi="Arial" w:cs="Arial"/>
          <w:sz w:val="24"/>
          <w:szCs w:val="24"/>
        </w:rPr>
      </w:pPr>
    </w:p>
    <w:p w:rsidR="004A7D84" w:rsidRDefault="004A7D84" w:rsidP="00AB668F">
      <w:pPr>
        <w:spacing w:after="0"/>
        <w:jc w:val="center"/>
        <w:rPr>
          <w:rFonts w:ascii="Arial" w:hAnsi="Arial" w:cs="Arial"/>
          <w:sz w:val="24"/>
          <w:szCs w:val="24"/>
        </w:rPr>
      </w:pPr>
      <w:r w:rsidRPr="00F86D78">
        <w:rPr>
          <w:rFonts w:ascii="Arial" w:hAnsi="Arial" w:cs="Arial"/>
          <w:sz w:val="24"/>
          <w:szCs w:val="24"/>
        </w:rPr>
        <w:t>Ведомственная структура расходов бюджета Уренского муниципального округа Нижегородской области на 2026 год и на плановый период 2027 и 2028 годов</w:t>
      </w:r>
    </w:p>
    <w:p w:rsidR="00AB668F" w:rsidRPr="00F86D78" w:rsidRDefault="00AB668F" w:rsidP="00AB668F">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9735D8">
        <w:rPr>
          <w:rFonts w:ascii="Arial" w:eastAsia="Times New Roman" w:hAnsi="Arial" w:cs="Arial"/>
          <w:bCs/>
          <w:color w:val="0070C0"/>
          <w:sz w:val="24"/>
          <w:szCs w:val="24"/>
          <w:lang w:eastAsia="ru-RU"/>
        </w:rPr>
        <w:t>, от 19.03.2026 №</w:t>
      </w:r>
      <w:r w:rsidR="000C31FF">
        <w:rPr>
          <w:rFonts w:ascii="Arial" w:eastAsia="Times New Roman" w:hAnsi="Arial" w:cs="Arial"/>
          <w:bCs/>
          <w:color w:val="0070C0"/>
          <w:sz w:val="24"/>
          <w:szCs w:val="24"/>
          <w:lang w:eastAsia="ru-RU"/>
        </w:rPr>
        <w:t>52</w:t>
      </w:r>
      <w:r w:rsidR="003160B1">
        <w:rPr>
          <w:rFonts w:ascii="Arial" w:eastAsia="Times New Roman" w:hAnsi="Arial" w:cs="Arial"/>
          <w:bCs/>
          <w:color w:val="0070C0"/>
          <w:sz w:val="24"/>
          <w:szCs w:val="24"/>
          <w:lang w:eastAsia="ru-RU"/>
        </w:rPr>
        <w:t>, от 23.04.2026 №</w:t>
      </w:r>
      <w:r w:rsidR="00B174CB">
        <w:rPr>
          <w:rFonts w:ascii="Arial" w:eastAsia="Times New Roman" w:hAnsi="Arial" w:cs="Arial"/>
          <w:bCs/>
          <w:color w:val="0070C0"/>
          <w:sz w:val="24"/>
          <w:szCs w:val="24"/>
          <w:lang w:eastAsia="ru-RU"/>
        </w:rPr>
        <w:t>69</w:t>
      </w:r>
      <w:r w:rsidR="00487D4F">
        <w:rPr>
          <w:rFonts w:ascii="Arial" w:eastAsia="Times New Roman" w:hAnsi="Arial" w:cs="Arial"/>
          <w:bCs/>
          <w:color w:val="0070C0"/>
          <w:sz w:val="24"/>
          <w:szCs w:val="24"/>
          <w:lang w:eastAsia="ru-RU"/>
        </w:rPr>
        <w:t>, от 21.05.2026 №</w:t>
      </w:r>
      <w:r w:rsidR="005F2306">
        <w:rPr>
          <w:rFonts w:ascii="Arial" w:eastAsia="Times New Roman" w:hAnsi="Arial" w:cs="Arial"/>
          <w:bCs/>
          <w:color w:val="0070C0"/>
          <w:sz w:val="24"/>
          <w:szCs w:val="24"/>
          <w:lang w:eastAsia="ru-RU"/>
        </w:rPr>
        <w:t>74</w:t>
      </w:r>
      <w:r w:rsidR="00661949">
        <w:rPr>
          <w:rFonts w:ascii="Arial" w:eastAsia="Times New Roman" w:hAnsi="Arial" w:cs="Arial"/>
          <w:bCs/>
          <w:color w:val="0070C0"/>
          <w:sz w:val="24"/>
          <w:szCs w:val="24"/>
          <w:lang w:eastAsia="ru-RU"/>
        </w:rPr>
        <w:t>, от 18.06.2026 №</w:t>
      </w:r>
      <w:r w:rsidR="00DF5163">
        <w:rPr>
          <w:rFonts w:ascii="Arial" w:eastAsia="Times New Roman" w:hAnsi="Arial" w:cs="Arial"/>
          <w:bCs/>
          <w:color w:val="0070C0"/>
          <w:sz w:val="24"/>
          <w:szCs w:val="24"/>
          <w:lang w:eastAsia="ru-RU"/>
        </w:rPr>
        <w:t>83</w:t>
      </w:r>
      <w:r>
        <w:rPr>
          <w:rFonts w:ascii="Arial" w:eastAsia="Times New Roman" w:hAnsi="Arial" w:cs="Arial"/>
          <w:bCs/>
          <w:color w:val="0070C0"/>
          <w:sz w:val="24"/>
          <w:szCs w:val="24"/>
          <w:lang w:eastAsia="ru-RU"/>
        </w:rPr>
        <w:t>)</w:t>
      </w:r>
    </w:p>
    <w:p w:rsidR="004A7D84" w:rsidRDefault="004A7D84" w:rsidP="004A7D84">
      <w:pPr>
        <w:spacing w:after="0"/>
        <w:jc w:val="right"/>
        <w:rPr>
          <w:rFonts w:ascii="Arial" w:hAnsi="Arial" w:cs="Arial"/>
          <w:sz w:val="24"/>
          <w:szCs w:val="24"/>
        </w:rPr>
      </w:pPr>
      <w:r w:rsidRPr="00F86D78">
        <w:rPr>
          <w:rFonts w:ascii="Arial" w:hAnsi="Arial" w:cs="Arial"/>
          <w:sz w:val="24"/>
          <w:szCs w:val="24"/>
        </w:rPr>
        <w:t>(рублей)</w:t>
      </w:r>
    </w:p>
    <w:tbl>
      <w:tblPr>
        <w:tblOverlap w:val="never"/>
        <w:tblW w:w="15137" w:type="dxa"/>
        <w:tblLayout w:type="fixed"/>
        <w:tblLook w:val="01E0" w:firstRow="1" w:lastRow="1" w:firstColumn="1" w:lastColumn="1" w:noHBand="0" w:noVBand="0"/>
      </w:tblPr>
      <w:tblGrid>
        <w:gridCol w:w="15137"/>
      </w:tblGrid>
      <w:tr w:rsidR="00CB1DEE" w:rsidRPr="000544CB" w:rsidTr="0051368D">
        <w:tc>
          <w:tcPr>
            <w:tcW w:w="15137" w:type="dxa"/>
            <w:tcMar>
              <w:top w:w="0" w:type="dxa"/>
              <w:left w:w="0" w:type="dxa"/>
              <w:bottom w:w="0" w:type="dxa"/>
              <w:right w:w="0" w:type="dxa"/>
            </w:tcMar>
          </w:tcPr>
          <w:tbl>
            <w:tblPr>
              <w:tblOverlap w:val="never"/>
              <w:tblW w:w="15178" w:type="dxa"/>
              <w:jc w:val="center"/>
              <w:tblLayout w:type="fixed"/>
              <w:tblLook w:val="01E0" w:firstRow="1" w:lastRow="1" w:firstColumn="1" w:lastColumn="1" w:noHBand="0" w:noVBand="0"/>
            </w:tblPr>
            <w:tblGrid>
              <w:gridCol w:w="6258"/>
              <w:gridCol w:w="567"/>
              <w:gridCol w:w="709"/>
              <w:gridCol w:w="567"/>
              <w:gridCol w:w="1418"/>
              <w:gridCol w:w="567"/>
              <w:gridCol w:w="1701"/>
              <w:gridCol w:w="1701"/>
              <w:gridCol w:w="1662"/>
              <w:gridCol w:w="28"/>
            </w:tblGrid>
            <w:tr w:rsidR="00CB1DEE" w:rsidRPr="000544CB" w:rsidTr="0051368D">
              <w:trPr>
                <w:jc w:val="center"/>
              </w:trPr>
              <w:tc>
                <w:tcPr>
                  <w:tcW w:w="6258"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Наименование</w:t>
                  </w:r>
                </w:p>
              </w:tc>
              <w:tc>
                <w:tcPr>
                  <w:tcW w:w="3828"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Код бюджетной классификации</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2026 год </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2027 год</w:t>
                  </w:r>
                </w:p>
              </w:tc>
              <w:tc>
                <w:tcPr>
                  <w:tcW w:w="1662"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CB1DEE" w:rsidRPr="000544CB" w:rsidRDefault="00CB1DEE" w:rsidP="0051368D">
                  <w:pPr>
                    <w:spacing w:after="0" w:line="240" w:lineRule="auto"/>
                    <w:jc w:val="center"/>
                    <w:rPr>
                      <w:rFonts w:ascii="Arial" w:eastAsia="Times New Roman" w:hAnsi="Arial" w:cs="Arial"/>
                      <w:color w:val="000000"/>
                      <w:sz w:val="24"/>
                      <w:szCs w:val="24"/>
                      <w:lang w:eastAsia="ru-RU"/>
                    </w:rPr>
                  </w:pPr>
                  <w:r w:rsidRPr="000544CB">
                    <w:rPr>
                      <w:rFonts w:ascii="Arial" w:eastAsia="Times New Roman" w:hAnsi="Arial" w:cs="Arial"/>
                      <w:color w:val="000000"/>
                      <w:sz w:val="24"/>
                      <w:szCs w:val="24"/>
                      <w:lang w:eastAsia="ru-RU"/>
                    </w:rPr>
                    <w:t>2028 год</w:t>
                  </w:r>
                </w:p>
              </w:tc>
              <w:tc>
                <w:tcPr>
                  <w:tcW w:w="28" w:type="dxa"/>
                  <w:tcMar>
                    <w:top w:w="0" w:type="dxa"/>
                    <w:left w:w="0" w:type="dxa"/>
                    <w:bottom w:w="0" w:type="dxa"/>
                    <w:right w:w="0"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r>
            <w:tr w:rsidR="00CB1DEE" w:rsidRPr="000544CB" w:rsidTr="0051368D">
              <w:trPr>
                <w:gridAfter w:val="1"/>
                <w:wAfter w:w="28" w:type="dxa"/>
                <w:jc w:val="center"/>
              </w:trPr>
              <w:tc>
                <w:tcPr>
                  <w:tcW w:w="6258"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B1DEE" w:rsidRPr="000544CB" w:rsidRDefault="00CB1DEE" w:rsidP="0051368D">
                  <w:pPr>
                    <w:spacing w:after="0" w:line="1" w:lineRule="auto"/>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Ведомство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Раздел</w:t>
                  </w:r>
                </w:p>
              </w:tc>
              <w:tc>
                <w:tcPr>
                  <w:tcW w:w="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Подраздел</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Целевая статья расходов</w:t>
                  </w:r>
                </w:p>
              </w:tc>
              <w:tc>
                <w:tcPr>
                  <w:tcW w:w="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Вид расхода</w:t>
                  </w: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B1DEE" w:rsidRPr="000544CB" w:rsidRDefault="00CB1DEE" w:rsidP="0051368D">
                  <w:pPr>
                    <w:spacing w:after="0" w:line="1" w:lineRule="auto"/>
                    <w:rPr>
                      <w:rFonts w:ascii="Arial" w:eastAsia="Times New Roman" w:hAnsi="Arial" w:cs="Arial"/>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B1DEE" w:rsidRPr="000544CB" w:rsidRDefault="00CB1DEE" w:rsidP="0051368D">
                  <w:pPr>
                    <w:spacing w:after="0" w:line="1" w:lineRule="auto"/>
                    <w:rPr>
                      <w:rFonts w:ascii="Arial" w:eastAsia="Times New Roman" w:hAnsi="Arial" w:cs="Arial"/>
                      <w:sz w:val="24"/>
                      <w:szCs w:val="24"/>
                      <w:lang w:eastAsia="ru-RU"/>
                    </w:rPr>
                  </w:pPr>
                </w:p>
              </w:tc>
              <w:tc>
                <w:tcPr>
                  <w:tcW w:w="1662" w:type="dxa"/>
                  <w:vMerge/>
                  <w:tcBorders>
                    <w:left w:val="single" w:sz="6" w:space="0" w:color="000000"/>
                    <w:bottom w:val="single" w:sz="6" w:space="0" w:color="000000"/>
                    <w:right w:val="single" w:sz="6" w:space="0" w:color="000000"/>
                  </w:tcBorders>
                  <w:tcMar>
                    <w:top w:w="0" w:type="dxa"/>
                    <w:left w:w="0" w:type="dxa"/>
                    <w:bottom w:w="0" w:type="dxa"/>
                    <w:right w:w="0" w:type="dxa"/>
                  </w:tcMar>
                  <w:vAlign w:val="center"/>
                </w:tcPr>
                <w:p w:rsidR="00CB1DEE" w:rsidRPr="000544CB" w:rsidRDefault="00CB1DEE" w:rsidP="0051368D">
                  <w:pPr>
                    <w:spacing w:after="0" w:line="240" w:lineRule="auto"/>
                    <w:jc w:val="center"/>
                    <w:rPr>
                      <w:rFonts w:ascii="Arial" w:eastAsia="Times New Roman" w:hAnsi="Arial" w:cs="Arial"/>
                      <w:color w:val="000000"/>
                      <w:sz w:val="24"/>
                      <w:szCs w:val="24"/>
                      <w:lang w:eastAsia="ru-RU"/>
                    </w:rPr>
                  </w:pPr>
                </w:p>
              </w:tc>
            </w:tr>
          </w:tbl>
          <w:p w:rsidR="00CB1DEE" w:rsidRPr="000544CB" w:rsidRDefault="00CB1DEE" w:rsidP="0051368D">
            <w:pPr>
              <w:spacing w:after="0" w:line="1" w:lineRule="auto"/>
              <w:rPr>
                <w:rFonts w:ascii="Arial" w:eastAsia="Times New Roman" w:hAnsi="Arial" w:cs="Arial"/>
                <w:sz w:val="24"/>
                <w:szCs w:val="24"/>
                <w:lang w:eastAsia="ru-RU"/>
              </w:rPr>
            </w:pPr>
          </w:p>
        </w:tc>
      </w:tr>
      <w:tr w:rsidR="00CB1DEE" w:rsidRPr="000544CB" w:rsidTr="0051368D">
        <w:trPr>
          <w:hidden/>
        </w:trPr>
        <w:tc>
          <w:tcPr>
            <w:tcW w:w="15137" w:type="dxa"/>
            <w:tcMar>
              <w:top w:w="0" w:type="dxa"/>
              <w:left w:w="0" w:type="dxa"/>
              <w:bottom w:w="0" w:type="dxa"/>
              <w:right w:w="0" w:type="dxa"/>
            </w:tcMar>
          </w:tcPr>
          <w:p w:rsidR="00CB1DEE" w:rsidRPr="000544CB" w:rsidRDefault="00CB1DEE" w:rsidP="0051368D">
            <w:pPr>
              <w:spacing w:after="0" w:line="240" w:lineRule="auto"/>
              <w:jc w:val="center"/>
              <w:rPr>
                <w:rFonts w:ascii="Arial" w:eastAsia="Times New Roman" w:hAnsi="Arial" w:cs="Arial"/>
                <w:vanish/>
                <w:sz w:val="24"/>
                <w:szCs w:val="24"/>
                <w:lang w:eastAsia="ru-RU"/>
              </w:rPr>
            </w:pPr>
          </w:p>
          <w:tbl>
            <w:tblPr>
              <w:tblOverlap w:val="never"/>
              <w:tblW w:w="15137" w:type="dxa"/>
              <w:jc w:val="center"/>
              <w:tblLayout w:type="fixed"/>
              <w:tblLook w:val="01E0" w:firstRow="1" w:lastRow="1" w:firstColumn="1" w:lastColumn="1" w:noHBand="0" w:noVBand="0"/>
            </w:tblPr>
            <w:tblGrid>
              <w:gridCol w:w="6237"/>
              <w:gridCol w:w="567"/>
              <w:gridCol w:w="709"/>
              <w:gridCol w:w="567"/>
              <w:gridCol w:w="1418"/>
              <w:gridCol w:w="567"/>
              <w:gridCol w:w="1701"/>
              <w:gridCol w:w="1701"/>
              <w:gridCol w:w="1670"/>
            </w:tblGrid>
            <w:tr w:rsidR="00CB1DEE" w:rsidRPr="000544CB" w:rsidTr="0051368D">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Всего расходов</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2 040 708 636,73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1 803 815 171,56</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1 840 194 503,48</w:t>
                  </w:r>
                </w:p>
              </w:tc>
            </w:tr>
            <w:tr w:rsidR="00CB1DEE" w:rsidRPr="000544CB" w:rsidTr="0051368D">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УПРАВЛЕНИЕ ФИНАНСОВ АДМИНИСТРАЦИИ УРЕНСКОГО МУНИЦИПАЛЬНОГО ОКРУГА НИЖЕГОРОДСКОЙ ОБЛАСТИ</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001</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00 0 00 00000</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78 673 333,31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88 200 669,01</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108 287 962,77</w:t>
                  </w:r>
                </w:p>
              </w:tc>
            </w:tr>
            <w:tr w:rsidR="00CB1DEE" w:rsidRPr="000544CB" w:rsidTr="0051368D">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ОБЩЕГОСУДАРСТВЕННЫЕ ВОПРОСЫ</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78 535 853,86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88 076 329,97</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108 169 211,02</w:t>
                  </w:r>
                </w:p>
              </w:tc>
            </w:tr>
            <w:tr w:rsidR="00CB1DEE" w:rsidRPr="000544CB" w:rsidTr="0051368D">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22 398 000,00</w:t>
                  </w:r>
                </w:p>
              </w:tc>
            </w:tr>
            <w:tr w:rsidR="00CB1DEE" w:rsidRPr="000544CB" w:rsidTr="0051368D">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16 0 00 00000</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22 398 000,00</w:t>
                  </w:r>
                </w:p>
              </w:tc>
            </w:tr>
            <w:tr w:rsidR="00CB1DEE" w:rsidRPr="000544CB" w:rsidTr="0051368D">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Подпрограмма «Обеспечение реализации </w:t>
                  </w:r>
                  <w:r w:rsidRPr="000544CB">
                    <w:rPr>
                      <w:rFonts w:ascii="Arial" w:eastAsia="Times New Roman" w:hAnsi="Arial" w:cs="Arial"/>
                      <w:color w:val="000000"/>
                      <w:sz w:val="24"/>
                      <w:szCs w:val="24"/>
                      <w:lang w:eastAsia="ru-RU"/>
                    </w:rPr>
                    <w:lastRenderedPageBreak/>
                    <w:t>муниципальной программы»</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16 3 00 </w:t>
                  </w:r>
                  <w:r w:rsidRPr="000544CB">
                    <w:rPr>
                      <w:rFonts w:ascii="Arial" w:eastAsia="Times New Roman" w:hAnsi="Arial" w:cs="Arial"/>
                      <w:color w:val="000000"/>
                      <w:sz w:val="24"/>
                      <w:szCs w:val="24"/>
                      <w:lang w:eastAsia="ru-RU"/>
                    </w:rPr>
                    <w:lastRenderedPageBreak/>
                    <w:t>00000</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00</w:t>
                  </w:r>
                  <w:r w:rsidRPr="000544CB">
                    <w:rPr>
                      <w:rFonts w:ascii="Arial" w:eastAsia="Times New Roman" w:hAnsi="Arial" w:cs="Arial"/>
                      <w:color w:val="000000"/>
                      <w:sz w:val="24"/>
                      <w:szCs w:val="24"/>
                      <w:lang w:eastAsia="ru-RU"/>
                    </w:rPr>
                    <w:lastRenderedPageBreak/>
                    <w:t>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22 398 </w:t>
                  </w:r>
                  <w:r w:rsidRPr="000544CB">
                    <w:rPr>
                      <w:rFonts w:ascii="Arial" w:eastAsia="Times New Roman" w:hAnsi="Arial" w:cs="Arial"/>
                      <w:color w:val="000000"/>
                      <w:sz w:val="24"/>
                      <w:szCs w:val="24"/>
                      <w:lang w:eastAsia="ru-RU"/>
                    </w:rPr>
                    <w:lastRenderedPageBreak/>
                    <w:t>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22 398 </w:t>
                  </w:r>
                  <w:r w:rsidRPr="000544CB">
                    <w:rPr>
                      <w:rFonts w:ascii="Arial" w:eastAsia="Times New Roman" w:hAnsi="Arial" w:cs="Arial"/>
                      <w:color w:val="000000"/>
                      <w:sz w:val="24"/>
                      <w:szCs w:val="24"/>
                      <w:lang w:eastAsia="ru-RU"/>
                    </w:rPr>
                    <w:lastRenderedPageBreak/>
                    <w:t>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22 398 </w:t>
                  </w:r>
                  <w:r w:rsidRPr="000544CB">
                    <w:rPr>
                      <w:rFonts w:ascii="Arial" w:eastAsia="Times New Roman" w:hAnsi="Arial" w:cs="Arial"/>
                      <w:color w:val="000000"/>
                      <w:sz w:val="24"/>
                      <w:szCs w:val="24"/>
                      <w:lang w:eastAsia="ru-RU"/>
                    </w:rPr>
                    <w:lastRenderedPageBreak/>
                    <w:t>000,00</w:t>
                  </w:r>
                </w:p>
              </w:tc>
            </w:tr>
            <w:tr w:rsidR="00CB1DEE" w:rsidRPr="000544CB" w:rsidTr="0051368D">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Содержание аппарата управления</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16 3 01 00000</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22 398 000,00</w:t>
                  </w:r>
                </w:p>
              </w:tc>
            </w:tr>
            <w:tr w:rsidR="00CB1DEE" w:rsidRPr="000544CB" w:rsidTr="0051368D">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16 3 01 00190</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22 398 000,00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16 3 01 00190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21 501 900,00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21 501 900,00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21 501 900,00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16 3 01 00190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895 100,00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895 100,00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895 100,00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16 3 01 00190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Резервные фонды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636 218,31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636 218,31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636 218,31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636 218,31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Резервные фонды местных администраций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16 1 04 05000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636 218,31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16 1 04 05000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636 218,31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Другие 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55 501 635,55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63 678 313,37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73 771 211,02</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55 501 635,55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63 678 313,37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73 771 211,02</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Подпрограмма «Управление муниципальными </w:t>
                  </w:r>
                  <w:r w:rsidRPr="000544CB">
                    <w:rPr>
                      <w:rFonts w:ascii="Arial" w:eastAsia="Times New Roman" w:hAnsi="Arial" w:cs="Arial"/>
                      <w:color w:val="000000"/>
                      <w:sz w:val="24"/>
                      <w:szCs w:val="24"/>
                      <w:lang w:eastAsia="ru-RU"/>
                    </w:rPr>
                    <w:lastRenderedPageBreak/>
                    <w:t>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16 1 00 </w:t>
                  </w:r>
                  <w:r w:rsidRPr="000544CB">
                    <w:rPr>
                      <w:rFonts w:ascii="Arial" w:eastAsia="Times New Roman" w:hAnsi="Arial" w:cs="Arial"/>
                      <w:color w:val="000000"/>
                      <w:sz w:val="24"/>
                      <w:szCs w:val="24"/>
                      <w:lang w:eastAsia="ru-RU"/>
                    </w:rPr>
                    <w:lastRenderedPageBreak/>
                    <w:t>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00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55 501 </w:t>
                  </w:r>
                  <w:r w:rsidRPr="000544CB">
                    <w:rPr>
                      <w:rFonts w:ascii="Arial" w:eastAsia="Times New Roman" w:hAnsi="Arial" w:cs="Arial"/>
                      <w:color w:val="000000"/>
                      <w:sz w:val="24"/>
                      <w:szCs w:val="24"/>
                      <w:lang w:eastAsia="ru-RU"/>
                    </w:rPr>
                    <w:lastRenderedPageBreak/>
                    <w:t>635,55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63 678 </w:t>
                  </w:r>
                  <w:r w:rsidRPr="000544CB">
                    <w:rPr>
                      <w:rFonts w:ascii="Arial" w:eastAsia="Times New Roman" w:hAnsi="Arial" w:cs="Arial"/>
                      <w:color w:val="000000"/>
                      <w:sz w:val="24"/>
                      <w:szCs w:val="24"/>
                      <w:lang w:eastAsia="ru-RU"/>
                    </w:rPr>
                    <w:lastRenderedPageBreak/>
                    <w:t>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73 771 </w:t>
                  </w:r>
                  <w:r w:rsidRPr="000544CB">
                    <w:rPr>
                      <w:rFonts w:ascii="Arial" w:eastAsia="Times New Roman" w:hAnsi="Arial" w:cs="Arial"/>
                      <w:color w:val="000000"/>
                      <w:sz w:val="24"/>
                      <w:szCs w:val="24"/>
                      <w:lang w:eastAsia="ru-RU"/>
                    </w:rPr>
                    <w:lastRenderedPageBreak/>
                    <w:t>211,02</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Организация исполнения бюджета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16 1 05 00000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55 501 635,55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63 678 313,37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73 771 211,02</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Прочие выплаты по обязательствам муниципального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16 1 05 96000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55 501 635,55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63 678 313,37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73 771 211,02</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16 1 05 96000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812 400,00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16 1 05 96000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54 689 235,55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63 678 313,37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73 771 211,02</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СОЦИАЛЬНАЯ ПОЛИТИКА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101 750,00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Социальное обеспечение населения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101 750,00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«Энергосбережение и повышение энергетической эффективности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101 750,00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«Расширение и реконструкция систем газоснабжения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68 3 00 00000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101 750,00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68 3 03 00000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101 750,00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68 3 03 74500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101 750,00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68 3 03 74500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101 750,00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ОБСЛУЖИВАНИЕ ГОСУДАРСТВЕННОГО (МУНИЦИПАЛЬНОГО) ДОЛГА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17 001,75</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Обслуживание государственного (муниципального) </w:t>
                  </w:r>
                  <w:r w:rsidRPr="000544CB">
                    <w:rPr>
                      <w:rFonts w:ascii="Arial" w:eastAsia="Times New Roman" w:hAnsi="Arial" w:cs="Arial"/>
                      <w:color w:val="000000"/>
                      <w:sz w:val="24"/>
                      <w:szCs w:val="24"/>
                      <w:lang w:eastAsia="ru-RU"/>
                    </w:rPr>
                    <w:lastRenderedPageBreak/>
                    <w:t>внутреннего долга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00 0 00 </w:t>
                  </w:r>
                  <w:r w:rsidRPr="000544CB">
                    <w:rPr>
                      <w:rFonts w:ascii="Arial" w:eastAsia="Times New Roman" w:hAnsi="Arial" w:cs="Arial"/>
                      <w:color w:val="000000"/>
                      <w:sz w:val="24"/>
                      <w:szCs w:val="24"/>
                      <w:lang w:eastAsia="ru-RU"/>
                    </w:rPr>
                    <w:lastRenderedPageBreak/>
                    <w:t>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00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17 001,75</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17 001,75</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17 001,75</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16 1 08 00000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17 001,75</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16 1 08 24070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17 001,75</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Обслуживание государственного (муниципального) долга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16 1 08 24070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17 001,75</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УПРАВЛЕНИЕ КУЛЬТУРЫ, ИНФОРМАЦИОННОГО ОБЕСПЕЧЕНИЯ И МОЛОДЕЖНОЙ ПОЛИТИКИ АДМИНИСТРАЦИИ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057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243 869 436,28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214 052 952,87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214 055 188,46</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ОБРАЗОВАНИЕ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38 913 522,44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33 646 700,00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33 646 700,00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Дополнительное образование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38 341 822,44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33 075 000,00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38 341 822,44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33 075 000,00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«Развитие дополнительного образования в сфере культуры»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03 4 00 00000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38 341 822,44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33 075 000,00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дополнительного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03 4 01 00000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33 341 822,44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33 075 000,00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03 4 01 23590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33 341 822,44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33 075 000,00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Предоставление субсидий бюджетным, автономным </w:t>
                  </w:r>
                  <w:r w:rsidRPr="000544CB">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03 4 01 </w:t>
                  </w:r>
                  <w:r w:rsidRPr="000544CB">
                    <w:rPr>
                      <w:rFonts w:ascii="Arial" w:eastAsia="Times New Roman" w:hAnsi="Arial" w:cs="Arial"/>
                      <w:color w:val="000000"/>
                      <w:sz w:val="24"/>
                      <w:szCs w:val="24"/>
                      <w:lang w:eastAsia="ru-RU"/>
                    </w:rPr>
                    <w:lastRenderedPageBreak/>
                    <w:t>23590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60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33 341 </w:t>
                  </w:r>
                  <w:r w:rsidRPr="000544CB">
                    <w:rPr>
                      <w:rFonts w:ascii="Arial" w:eastAsia="Times New Roman" w:hAnsi="Arial" w:cs="Arial"/>
                      <w:color w:val="000000"/>
                      <w:sz w:val="24"/>
                      <w:szCs w:val="24"/>
                      <w:lang w:eastAsia="ru-RU"/>
                    </w:rPr>
                    <w:lastRenderedPageBreak/>
                    <w:t>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33 075 </w:t>
                  </w:r>
                  <w:r w:rsidRPr="000544CB">
                    <w:rPr>
                      <w:rFonts w:ascii="Arial" w:eastAsia="Times New Roman" w:hAnsi="Arial" w:cs="Arial"/>
                      <w:color w:val="000000"/>
                      <w:sz w:val="24"/>
                      <w:szCs w:val="24"/>
                      <w:lang w:eastAsia="ru-RU"/>
                    </w:rPr>
                    <w:lastRenderedPageBreak/>
                    <w:t>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33 075 </w:t>
                  </w:r>
                  <w:r w:rsidRPr="000544CB">
                    <w:rPr>
                      <w:rFonts w:ascii="Arial" w:eastAsia="Times New Roman" w:hAnsi="Arial" w:cs="Arial"/>
                      <w:color w:val="000000"/>
                      <w:sz w:val="24"/>
                      <w:szCs w:val="24"/>
                      <w:lang w:eastAsia="ru-RU"/>
                    </w:rPr>
                    <w:lastRenderedPageBreak/>
                    <w:t>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Расходы на проведение ремонтных работ в муниципальных организациях дополнительного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03 4 02 00000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03 4 02 25040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03 4 02 25040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Молодежная политика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«Развитие молодежной политики»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03 3 00 00000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03 3 01 00000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03 3 01 26000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03 3 01 26000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КУЛЬТУРА, КИНЕМАТОГРАФИЯ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199 491 163,84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174 941 502,87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174 943 738,46</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Культура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163 458 763,84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138 911 338,46</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163 458 763,84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138 911 338,46</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«Функционирование и развитие учреждений культуры»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151 805 741,88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138 911 338,46</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Развитие библиотечного дела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29 512 485,66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28 856 302,87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28 858 538,46</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Обеспечение деятельности учреждений, оказывающих услуги по библиотечно - информационному обслуживанию населения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03 1 01 42590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29 418 562,55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28 759 764,78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28 759 784,92</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03 1 01 42590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29 418 562,55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28 759 764,78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28 759 784,92</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поддержку отрасли культуры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01 L5190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96 538,09</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98 753,54</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01 L5190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96 538,09</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98 753,54</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Развитие музейного дела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5 138 560,36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5 058 000,00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5 058 000,00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населению музейных предметов и музейных коллекций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03 1 02 41590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5 138 560,36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5 058 000,00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5 058 000,00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03 1 02 41590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5 138 560,36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5 058 000,00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5 058 000,00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Организация культурного досуга и массового отдыха населения, развитие художественного творчества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03 1 03 00000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98 204 895,86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95 594 800,00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95 594 800,00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деятельности учреждений, оказывающих услуги по организации культурного досуга и массового отдыха населения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03 1 03 40590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98 204 895,86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95 594 800,00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95 594 800,00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03 1 03 40590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98 204 895,86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95 594 800,00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95 594 800,00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за счет средств из фонда на поддержку территорий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03 1 05 00000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за счет средств из фонда на поддержку территорий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03 1 05 22000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03 1 05 22000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Организация и проведение государственных праздников и общественно-значимых мероприятий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03 1 06 00000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9 400 000,00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Мероприятия в сфере культуры и кинематографии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03 1 06 25220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9 400 000,00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03 1 06 25220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9 400 000,00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Региональный проект «Семейные ценности и инфраструктура культуры»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Я5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создание модельных муниципальных библиотек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Я5 54540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1 Я5 54540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«Сохранение и развитие материально- технической базы муниципальных учреждений культуры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03 2 00 00000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11 653 021,96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Ремонт муниципальных учреждений культуры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03 2 01 00000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11 653 021,96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Текущий ремонт муниципальных учреждений культуры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03 2 01 25020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6 881 588,91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03 2 01 25020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6 881 588,91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общественного пространства перед Домом культуры в с. Карпуниха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2 01 S2603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2 01 S2603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Другие вопросы в области культуры, кинематографии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36 032 400,00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36 032 400,00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36 032 400,00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36 002 400,00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36 002 400,00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36 002 400,00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03 5 00 00000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36 002 400,00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36 002 400,00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36 002 400,00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03 5 01 00000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6 491 000,00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6 491 000,00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Расходы на обеспечение функций органов местного самоуправления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03 5 01 00190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6 491 000,00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6 491 000,00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03 5 01 00190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6 491 000,00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6 491 000,00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03 5 02 00000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29 511 400,00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29 511 400,00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03 5 02 46590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29 511 400,00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29 511 400,00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03 5 02 46590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27 501 800,00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27 501 800,00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27 501 800,00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03 5 02 46590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2 007 600,00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2 007 600,00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03 5 02 46590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«Противодействие злоупотреблению наркотиками и их незаконному обороту»</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63 2 00 00000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Проведение антинаркотических акций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63 2 01 00000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реализацию мероприятий антинаркотической направленности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63 2 01 29600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63 2 01 29600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СРЕДСТВА МАССОВОЙ ИНФОРМАЦИИ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5 464 750,00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Периодическая печать и издательства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5 464 750,00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«Информационное общество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5 464 750,00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«Информационная среда»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5 464 750,00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деятельности МАУ «Редакция газеты «Уренские вести»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14 1 01 00000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4 864 750,00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4 864 750,00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оказание частичной финансовой поддержки окружных печатных средств массовой информации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1 01 S2050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4 864 750,00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4 864 750,00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1 01 S2050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4 864 750,00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4 864 750,00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Подготовка видеоматериалов и трансляция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14 1 02 00000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Подготовка видеоматериалов и трансляция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14 1 02 00129</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14 1 02 00129</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УПРАВЛЕНИЕ ОБРАЗОВАНИЯ АДМИНИСТРАЦИИ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074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846 462 214,95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829 277 402,52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848 183 231,47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НАЦИОНАЛЬНАЯ ЭКОНОМИКА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Общеэкономические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«Содействие занятости населения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Подпрограмма «Организация временного трудоустройства несовершеннолетних граждан в возрасте от 14 до 18 лет в свободное от учебы время»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06 2 00 00000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дополнительной социальной поддержки граждан в возрасте от 14 до 18 лет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06 2 01 00000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Мероприятия по содействию занятости граждан в возрасте от 14 до 18 лет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06 2 01 29120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06 2 01 29120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129 126,20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ОБРАЗОВАНИЕ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833 976 388,75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816 791 576,32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835 697 405,27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Дошкольное образование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261 376 769,00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266 067 415,79</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261 376 769,00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266 067 415,79</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«Развитие дошкольного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261 376 769,00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266 067 415,79</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общедоступного и бесплатного дошкольного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156 469 200,00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157 154 000,00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163 659 300,00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01 1 01 73070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156 469 200,00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157 154 000,00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163 659 300,00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01 1 01 73070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156 469 200,00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157 154 000,00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163 659 300,00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за счет средств из фонда на поддержку территории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453 598,00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за счет средств из фонда на поддержку территории.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01 1 02 22000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453 598,00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01 1 02 22000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453 598,00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Подготовка дошкольных образовательных организаций к новому учебному году, выполнение предписаний надзорных органов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01 1 03 00000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Расходы на подготовку дошкольных образовательных организаций к новому учебному году, выполнение предписаний надзорных органов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01 1 03 25010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01 1 03 25010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96 908 000,00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96 908 000,00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01 1 04 21590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96 908 000,00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96 908 000,00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01 1 04 21590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96 908 000,00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96 908 000,00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социальных гарантий и льгот по присмотру и уходу воспитанников дошкольных образовательных организаций, имеющих право на льготы по оплате на дошкольную образовательную организацию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01 1 06 00000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481 900,00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501 800,00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01 1 06 73170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481 900,00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501 800,00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01 1 06 73170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481 900,00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501 800,00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Мероприятия по проведению ремонтных работ в муниципальных дошкольных образовательных организациях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01 1 09 00000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4 993 368,42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4 998 315,79</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проведение ремонтных работ в муниципальных дошкольных образовательных организациях (по отдельным видам работ)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01 1 09 25090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Предоставление субсидий бюджетным, автономным </w:t>
                  </w:r>
                  <w:r w:rsidRPr="000544CB">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01 1 09 </w:t>
                  </w:r>
                  <w:r w:rsidRPr="000544CB">
                    <w:rPr>
                      <w:rFonts w:ascii="Arial" w:eastAsia="Times New Roman" w:hAnsi="Arial" w:cs="Arial"/>
                      <w:color w:val="000000"/>
                      <w:sz w:val="24"/>
                      <w:szCs w:val="24"/>
                      <w:lang w:eastAsia="ru-RU"/>
                    </w:rPr>
                    <w:lastRenderedPageBreak/>
                    <w:t>25090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60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09 S2180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4 993 368,42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4 998 315,79</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09 S2180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4 993 368,42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4 998 315,79</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Общее образование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479 347 758,19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462 137 099,58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474 137 912,88</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479 347 758,19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462 137 099,58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474 137 912,88</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«Развитие общего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479 347 758,19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462 137 099,58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474 137 912,88</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общедоступного и бесплатного образования: начальное образование, основное образование, среднее образование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297 628 400,00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309 948 500,00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01 2 01 73070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297 628 400,00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309 948 500,00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01 2 01 73070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297 628 400,00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309 948 500,00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за счет средств из фонда на поддержку территории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за счет средств из фонда на поддержку территории.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01 2 02 22000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01 2 02 22000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образовательных организаций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01 2 03 00000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106 212 650,00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106 212 650,00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содержание образовательных организаций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01 2 03 22590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106 212 650,00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106 212 650,00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01 2 03 22590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106 212 650,00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106 212 650,00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Подготовка образовательных организаций к новому учебному году, выполнение предписаний надзорных органов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01 2 06 00000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14 189 217,79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01 2 06 25010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01 2 06 25010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территории МАОУ «Уренская СОШ №1» в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06 S2601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06 S2601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территории МБОУ «Б.Терсенская СОШ» в д. Б. Терсень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06 S2602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06 S2602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проведения капитальных ремонтов образовательных организаций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01 2 07 00000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7 460 631,58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7 769 473,68</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проведение ремонтных работ в муниципальных образовательных организациях (по отдельным видам работ)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01 2 07 26090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01 2 07 26090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07 S2180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7 460 631,58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7 769 473,68</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07 S2180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7 460 631,58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7 769 473,68</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Расходы по финансовому обеспечению двухразовым бесплатным питанием обучающихся с </w:t>
                  </w:r>
                  <w:r w:rsidRPr="000544CB">
                    <w:rPr>
                      <w:rFonts w:ascii="Arial" w:eastAsia="Times New Roman" w:hAnsi="Arial" w:cs="Arial"/>
                      <w:color w:val="000000"/>
                      <w:sz w:val="24"/>
                      <w:szCs w:val="24"/>
                      <w:lang w:eastAsia="ru-RU"/>
                    </w:rPr>
                    <w:lastRenderedPageBreak/>
                    <w:t>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567 000,00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590 506,00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10 S2480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567 000,00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590 506,00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10 S2480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567 000,00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590 506,00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по финансовому обеспечению осуществления присмотра и ухода за детьми-инвалидами, детьми сиротами и детьми, оставшимися без попечения родителей, а также туберкулезной интоксикацией, обучающихся в муниципальных образовательных организациях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148 200,00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154 400,00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исполнение полномочий по финансовому обеспечению осуществления присмотра и ухода за детьми-инвалидами, детьми 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01 2 11 73170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148 200,00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154 400,00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01 2 11 73170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148 200,00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154 400,00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Обеспечение выплаты компенсации педагогическим работникам за работу по подготовке и проведению </w:t>
                  </w:r>
                  <w:r w:rsidRPr="000544CB">
                    <w:rPr>
                      <w:rFonts w:ascii="Arial" w:eastAsia="Times New Roman" w:hAnsi="Arial" w:cs="Arial"/>
                      <w:color w:val="000000"/>
                      <w:sz w:val="24"/>
                      <w:szCs w:val="24"/>
                      <w:lang w:eastAsia="ru-RU"/>
                    </w:rPr>
                    <w:lastRenderedPageBreak/>
                    <w:t>государственной итоговой аттестации по образовательным программам основного общего и среднего общего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01 2 13 00000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1 537 300,00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1 600 900,00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01 2 13 73140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1 537 300,00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1 600 900,00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01 2 13 73140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1 537 300,00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1 600 900,00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01 2 15 00000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17 341 206,40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16 647 195,80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15 L3040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17 341 206,40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16 647 195,80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15 L3040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17 341 206,40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16 647 195,80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01 2 17 00000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5 149 631,60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5 122 207,40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Расходы на дополнительное финансовое обеспечение мероприятий по организации бесплатного горячего питания обучающихся, </w:t>
                  </w:r>
                  <w:r w:rsidRPr="000544CB">
                    <w:rPr>
                      <w:rFonts w:ascii="Arial" w:eastAsia="Times New Roman" w:hAnsi="Arial" w:cs="Arial"/>
                      <w:color w:val="000000"/>
                      <w:sz w:val="24"/>
                      <w:szCs w:val="24"/>
                      <w:lang w:eastAsia="ru-RU"/>
                    </w:rPr>
                    <w:lastRenderedPageBreak/>
                    <w:t>получающих начальное общее образование в муниципальных образовательных организациях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17 S2490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5 149 631,60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5 122 207,40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17 S2490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5 149 631,60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5 122 207,40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Финансовое обеспечение центров развития и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01 2 23 00000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финансовое обеспечение деятельности центров образования цифрового и гуманитарного профилей «Точка роста»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01 2 23 74590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01 2 23 74590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Региональный проект «Педагоги и наставники»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Ю6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26 092 080,00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26 092 080,00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Ю6 53030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26 092 080,00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26 092 080,00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Ю6 53030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26 092 080,00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26 092 080,00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Дополнительное образование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18 325 904,80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17 116 647,32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17 165 133,60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18 325 904,80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17 116 647,32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17 165 133,60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«Развитие дополнительного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01 3 00 00000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18 325 904,80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17 116 647,32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17 165 133,60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образовательных организаций дополнительного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01 3 01 00000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6 838 407,32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6 143 524,80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Расходы на обеспечение деятельности муниципальных учреждений дополнительного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01 3 01 23590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6 838 407,32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6 143 524,80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01 3 01 23590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6 838 407,32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6 143 524,80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Подготовка образовательных организаций дополнительного образования к новому учебному году, выполнение предписаний надзорных органов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01 3 02 00000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подготовку образовательных организаций дополнительного образования к новому учебному году, выполнение предписаний надзорных органов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01 3 02 25010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01 3 02 25010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01 3 04 00000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9 538 492,80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10 278 240,00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11 021 608,80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01 3 04 23590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9 538 492,80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10 278 240,00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11 021 608,80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01 3 04 23590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9 263 088,00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9 956 292,68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10 651 175,20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01 3 04 23590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275 404,80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321 947,32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370 433,60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Другие вопросы в области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74 925 956,76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78 000 561,00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78 326 943,00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74 895 956,76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77 970 561,00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78 296 943,00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«Развитие общего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5 005 812,77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8 471 391,00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8 715 773,00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Реализация мероприятий по исполнению требований по антитеррористической защищенности объектов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01 2 19 00000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5 142 400,00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5 355 200,00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Расходы на реализацию мероприятий по исполнению требований к антитеррористической защищенности объектов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19 S2250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5 142 400,00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5 355 200,00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19 S2250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5 142 400,00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5 355 200,00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Региональный проект «Педагоги и наставники»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Ю6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3 109 612,77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3 328 991,00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3 360 573,00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Ю6 50500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781 200,00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781 200,00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Ю6 50500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781 200,00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781 200,00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Ю6 51790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2 547 791,00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2 579 373,00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Ю6 51790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2 547 791,00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2 579 373,00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«Организация оздоровления и занятости детей и молодежи»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01 5 00 00000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5 156 650,00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5 160 250,00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5 194 350,00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отдыха и оздоровления детей Уренского муниципального округа в организациях, осуществляющих отдых и оздоровление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01 5 01 00000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4 335 950,00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4 335 950,00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отдыха и оздоровления детей Уренского муниципального округа в организациях, осуществляющих отдых и оздоровление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01 5 01 45000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4 335 950,00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4 335 950,00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01 5 01 45000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1 250 480,00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1 250 480,00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1 250 480,00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Социальное обеспечение и иные выплаты </w:t>
                  </w:r>
                  <w:r w:rsidRPr="000544CB">
                    <w:rPr>
                      <w:rFonts w:ascii="Arial" w:eastAsia="Times New Roman" w:hAnsi="Arial" w:cs="Arial"/>
                      <w:color w:val="000000"/>
                      <w:sz w:val="24"/>
                      <w:szCs w:val="24"/>
                      <w:lang w:eastAsia="ru-RU"/>
                    </w:rPr>
                    <w:lastRenderedPageBreak/>
                    <w:t>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01 5 01 </w:t>
                  </w:r>
                  <w:r w:rsidRPr="000544CB">
                    <w:rPr>
                      <w:rFonts w:ascii="Arial" w:eastAsia="Times New Roman" w:hAnsi="Arial" w:cs="Arial"/>
                      <w:color w:val="000000"/>
                      <w:sz w:val="24"/>
                      <w:szCs w:val="24"/>
                      <w:lang w:eastAsia="ru-RU"/>
                    </w:rPr>
                    <w:lastRenderedPageBreak/>
                    <w:t>45000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30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99 470,00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99 470,00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99 470,00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01 5 01 45000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2 986 000,00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2 986 000,00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2 986 000,00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01 5 03 00000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824 300,00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858 400,00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01 5 03 73320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824 300,00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858 400,00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01 5 03 73320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39 080,00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39 250,00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40 880,00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01 5 03 73320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781 620,00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785 050,00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817 520,00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64 733 493,99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64 338 920,00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64 386 820,00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11 371 300,00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11 371 300,00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11 371 300,00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11 371 300,00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Расходы на выплаты персоналу в целях </w:t>
                  </w:r>
                  <w:r w:rsidRPr="000544CB">
                    <w:rPr>
                      <w:rFonts w:ascii="Arial" w:eastAsia="Times New Roman" w:hAnsi="Arial" w:cs="Arial"/>
                      <w:color w:val="000000"/>
                      <w:sz w:val="24"/>
                      <w:szCs w:val="24"/>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01 6 01 </w:t>
                  </w:r>
                  <w:r w:rsidRPr="000544CB">
                    <w:rPr>
                      <w:rFonts w:ascii="Arial" w:eastAsia="Times New Roman" w:hAnsi="Arial" w:cs="Arial"/>
                      <w:color w:val="000000"/>
                      <w:sz w:val="24"/>
                      <w:szCs w:val="24"/>
                      <w:lang w:eastAsia="ru-RU"/>
                    </w:rPr>
                    <w:lastRenderedPageBreak/>
                    <w:t>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10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11 371 </w:t>
                  </w:r>
                  <w:r w:rsidRPr="000544CB">
                    <w:rPr>
                      <w:rFonts w:ascii="Arial" w:eastAsia="Times New Roman" w:hAnsi="Arial" w:cs="Arial"/>
                      <w:color w:val="000000"/>
                      <w:sz w:val="24"/>
                      <w:szCs w:val="24"/>
                      <w:lang w:eastAsia="ru-RU"/>
                    </w:rPr>
                    <w:lastRenderedPageBreak/>
                    <w:t>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11 371 </w:t>
                  </w:r>
                  <w:r w:rsidRPr="000544CB">
                    <w:rPr>
                      <w:rFonts w:ascii="Arial" w:eastAsia="Times New Roman" w:hAnsi="Arial" w:cs="Arial"/>
                      <w:color w:val="000000"/>
                      <w:sz w:val="24"/>
                      <w:szCs w:val="24"/>
                      <w:lang w:eastAsia="ru-RU"/>
                    </w:rPr>
                    <w:lastRenderedPageBreak/>
                    <w:t>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11 371 </w:t>
                  </w:r>
                  <w:r w:rsidRPr="000544CB">
                    <w:rPr>
                      <w:rFonts w:ascii="Arial" w:eastAsia="Times New Roman" w:hAnsi="Arial" w:cs="Arial"/>
                      <w:color w:val="000000"/>
                      <w:sz w:val="24"/>
                      <w:szCs w:val="24"/>
                      <w:lang w:eastAsia="ru-RU"/>
                    </w:rPr>
                    <w:lastRenderedPageBreak/>
                    <w:t>300,00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Содержание прочих учреждений Управления образования администрации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49 179 393,99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48 779 820,00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48 779 820,00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01 6 02 46590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49 179 393,99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48 779 820,00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48 779 820,00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01 6 02 46590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12 031 500,00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12 031 500,00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12 031 500,00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01 6 02 46590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2 774 993,99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2 375 720,00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2 375 720,00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01 6 02 46590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34 372 600,00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34 372 600,00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34 372 600,00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01 6 02 46590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Иные расходы Управления образования администрации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01 6 03 00000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4 182 800,00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4 187 800,00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4 235 700,00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Организация и проведение интеллектуальных, творческих и спортивных мероприятий для педагогов и обучающихся.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01 6 03 46010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825 000,00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01 6 03 46010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705 000,00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705 000,00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705 000,00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01 6 03 46010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Расходы на осуществление полномочий по организационно-техническому и информационно-методическому сопровождению аттестации </w:t>
                  </w:r>
                  <w:r w:rsidRPr="000544CB">
                    <w:rPr>
                      <w:rFonts w:ascii="Arial" w:eastAsia="Times New Roman" w:hAnsi="Arial" w:cs="Arial"/>
                      <w:color w:val="000000"/>
                      <w:sz w:val="24"/>
                      <w:szCs w:val="24"/>
                      <w:lang w:eastAsia="ru-RU"/>
                    </w:rPr>
                    <w:lastRenderedPageBreak/>
                    <w:t>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01 6 03 73010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1 169 600,00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1 174 600,00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1 222 500,00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01 6 03 73010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1 137 600,00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1 184 000,00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01 6 03 73010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404 300,00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38 500,00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 № 134-З «О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01 6 03 73920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738 400,00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738 400,00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01 6 03 73920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698 000,00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01 6 03 73920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Расходы на осуществление государственных полномочий по организации и осуществлению деятельности по опеке и попечительству в </w:t>
                  </w:r>
                  <w:r w:rsidRPr="000544CB">
                    <w:rPr>
                      <w:rFonts w:ascii="Arial" w:eastAsia="Times New Roman" w:hAnsi="Arial" w:cs="Arial"/>
                      <w:color w:val="000000"/>
                      <w:sz w:val="24"/>
                      <w:szCs w:val="24"/>
                      <w:lang w:eastAsia="ru-RU"/>
                    </w:rPr>
                    <w:lastRenderedPageBreak/>
                    <w:t>отношении несовершеннолетних граждан в соответствии с Законом Нижегородской области от 7 сентября 2007 г. № 125-З «О наделении органов местного самоуправления муниципальных районов,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01 6 03 73950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1 449 800,00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1 449 800,00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1 449 800,00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01 6 03 73950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1 396 000,00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1 396 000,00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1 396 000,00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01 6 03 73950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53 800,00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53 800,00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«Профилактика детской безнадзорности и предупреждение правонарушений среди несовершеннолетних»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Развитие профилактики безнадзорности и правонарушений несовершеннолетних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63 1 02 00000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Спортивно-массовые мероприятия для подростков, состоящих на профилактических учетах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63 1 02 27240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63 1 02 27240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СОЦИАЛЬНАЯ ПОЛИТИКА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12 356 700,00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Охрана семьи и детства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12 356 700,00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Муниципальная программа «Развитие образования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12 356 700,00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«Развитие дошкольного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12 356 700,00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01 1 05 00000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9 756 700,00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9 756 700,00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01 1 05 73110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9 756 700,00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9 756 700,00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01 1 05 73110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146 400,00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01 1 05 73110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9 610 300,00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9 610 300,00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9 610 300,00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местного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01 1 07 00000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w:t>
                  </w:r>
                  <w:r w:rsidRPr="000544CB">
                    <w:rPr>
                      <w:rFonts w:ascii="Arial" w:eastAsia="Times New Roman" w:hAnsi="Arial" w:cs="Arial"/>
                      <w:color w:val="000000"/>
                      <w:sz w:val="24"/>
                      <w:szCs w:val="24"/>
                      <w:lang w:eastAsia="ru-RU"/>
                    </w:rPr>
                    <w:lastRenderedPageBreak/>
                    <w:t>бюджета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01 1 07 73111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01 1 07 73111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38 500,00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38 500,00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38 500,00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01 1 07 73111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2 561 500,00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2 561 500,00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2 561 500,00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УПРАВЛЕНИЕ СЕЛЬСКОГО ХОЗЯЙСТВА АДМИНИСТРАЦИИ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082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6 878 100,00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НАЦИОНАЛЬНАЯ ЭКОНОМИКА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Сельское хозяйство и рыболовство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08 5 00 00000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08 5 01 00000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поддержке сельскохозяйственного производства»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08 5 01 73910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6 878 100,00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08 5 01 73910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6 408 900,00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6 408 900,00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6 408 900,00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08 5 01 73910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467 200,00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467 200,00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467 200,00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08 5 01 73910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СОВЕТ ДЕПУТАТОВ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330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1 735 400,00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1 692 400,00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1 735 400,00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1 692 400,00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1 503 400,00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1 503 400,00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1 503 400,00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186 000,00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186 000,00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186 000,00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77 7 00 </w:t>
                  </w:r>
                  <w:r w:rsidRPr="000544CB">
                    <w:rPr>
                      <w:rFonts w:ascii="Arial" w:eastAsia="Times New Roman" w:hAnsi="Arial" w:cs="Arial"/>
                      <w:color w:val="000000"/>
                      <w:sz w:val="24"/>
                      <w:szCs w:val="24"/>
                      <w:lang w:eastAsia="ru-RU"/>
                    </w:rPr>
                    <w:lastRenderedPageBreak/>
                    <w:t>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00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Руководитель контрольно-счетного органа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77 7 01 07000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77 7 01 07000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КОМИТЕТ ПО УПРАВЛЕНИЮ МУНИЦИПАЛЬНЫМ ИМУЩЕСТВОМ АДМИНИСТРАЦИИ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366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20 615 636,00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17 492 384,00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17 492 384,00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10 958 800,00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10 958 800,00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10 958 800,00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Другие 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10 958 800,00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10 958 800,00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10 958 800,00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10 958 800,00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10 958 800,00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10 958 800,00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2 119 100,00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2 119 100,00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2 119 100,00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Проведение топографической съемки, инвентаризации и паспортизации муниципального имущества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11 1 01 29020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11 1 01 29020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Обновление, содержание муниципального имущества, повышение его коммерческой </w:t>
                  </w:r>
                  <w:r w:rsidRPr="000544CB">
                    <w:rPr>
                      <w:rFonts w:ascii="Arial" w:eastAsia="Times New Roman" w:hAnsi="Arial" w:cs="Arial"/>
                      <w:color w:val="000000"/>
                      <w:sz w:val="24"/>
                      <w:szCs w:val="24"/>
                      <w:lang w:eastAsia="ru-RU"/>
                    </w:rPr>
                    <w:lastRenderedPageBreak/>
                    <w:t>привлекательности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1 769 100,00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1 769 100,00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1 769 100,00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Улучшение технических характеристик муниципального имущества, оплата коммунальных услуг</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11 1 02 29070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11 1 02 29070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Возмещение затрат, связанных с муниципальным имуществом, на основании заявлений граждан и оплата услуг физическим лицам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11 1 02 29100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269 100,00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11 1 02 29100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269 100,00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11 2 00 00000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8 839 700,00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8 839 700,00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11 2 01 00000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8 839 700,00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8 839 700,00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11 2 01 00190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8 839 700,00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8 839 700,00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11 2 01 00190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8 388 300,00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8 388 300,00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8 388 300,00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11 2 01 00190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441 400,00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441 400,00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441 400,00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11 2 01 00190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НАЦИОНАЛЬНАЯ ЭКОНОМИКА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6 773 252,00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Сельское хозяйство и рыболовство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Подпрограмма «Повышение эффективности </w:t>
                  </w:r>
                  <w:r w:rsidRPr="000544CB">
                    <w:rPr>
                      <w:rFonts w:ascii="Arial" w:eastAsia="Times New Roman" w:hAnsi="Arial" w:cs="Arial"/>
                      <w:color w:val="000000"/>
                      <w:sz w:val="24"/>
                      <w:szCs w:val="24"/>
                      <w:lang w:eastAsia="ru-RU"/>
                    </w:rPr>
                    <w:lastRenderedPageBreak/>
                    <w:t>управления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11 1 00 </w:t>
                  </w:r>
                  <w:r w:rsidRPr="000544CB">
                    <w:rPr>
                      <w:rFonts w:ascii="Arial" w:eastAsia="Times New Roman" w:hAnsi="Arial" w:cs="Arial"/>
                      <w:color w:val="000000"/>
                      <w:sz w:val="24"/>
                      <w:szCs w:val="24"/>
                      <w:lang w:eastAsia="ru-RU"/>
                    </w:rPr>
                    <w:lastRenderedPageBreak/>
                    <w:t>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00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подготовку проектов межевания земельных участков и на проведение кадастровых работ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01 L5990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01 L5990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Другие вопросы в области национальной экономики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Проведение кадастровых работ в отношении объектов недвижимости и земельных участков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11 1 01 29010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11 1 01 29010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Оценка рыночной стоимости муниципального имущества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11 1 01 29030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11 1 01 29030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ЖИЛИЩНО-КОММУНАЛЬНОЕ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2 883 584,00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Жилищное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1 883 584,00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1 883 584,00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Подпрограмма «Повышение эффективности управления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1 883 584,00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1 883 584,00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11 1 02 29080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11 1 02 29080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Оплата взносов на капитальный ремонт общедомового имущества многоквартирных домов, в которых расположены муниципальные жилые и нежилые помещения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11 1 02 29090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883 584,00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11 1 02 29090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883 584,00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Коммунальное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«Энергосбережение и повышение энергетической эффективности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«Расширение и реконструкция систем газоснабжения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68 3 00 00000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Мероприятия, связанные с расходами на техническое обслуживание и аварийно-диспетчерское обслуживание газопроводов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68 3 02 00000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Прочие мероприятия в области коммунального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68 3 02 29710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68 3 02 29710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 xml:space="preserve">УПРАВЛЕНИЕ КАПИТАЛЬНОГО СТРОИТЕЛЬСТВА И ЖИЛИЩНО-КОММУНАЛЬНОГО ХОЗЯЙСТВА </w:t>
                  </w:r>
                  <w:r w:rsidRPr="000544CB">
                    <w:rPr>
                      <w:rFonts w:ascii="Arial" w:eastAsia="Times New Roman" w:hAnsi="Arial" w:cs="Arial"/>
                      <w:b/>
                      <w:bCs/>
                      <w:color w:val="000000"/>
                      <w:sz w:val="24"/>
                      <w:szCs w:val="24"/>
                      <w:lang w:eastAsia="ru-RU"/>
                    </w:rPr>
                    <w:lastRenderedPageBreak/>
                    <w:t>АДМИНИСТРАЦИИ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lastRenderedPageBreak/>
                    <w:t>486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ЖИЛИЩНО-КОММУНАЛЬНОЕ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Другие вопросы в области жилищно-коммунального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жилищно-коммунального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10 6 00 00000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10 6 01 00000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10 6 01 00190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10 6 01 00190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АДМИНИСТРАЦИЯ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487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532 135 342,15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418 205 794,12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431 190 207,31</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95 813 519,68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92 700 000,00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92 700 800,00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Глава муниципального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77 7 01 03000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77 7 01 03000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2 611 900,00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59 714 057,68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61 300 400,00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61 300 400,00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59 714 057,68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61 300 400,00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61 300 400,00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59 714 057,68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61 300 400,00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61 300 400,00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59 714 057,68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61 300 400,00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61 300 400,00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58 979 057,68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60 565 400,00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60 565 400,00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51 817 357,68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53 403 700,00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53 403 700,00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7 011 700,00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7 011 700,00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7 011 700,00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w:t>
                  </w:r>
                  <w:r w:rsidRPr="000544CB">
                    <w:rPr>
                      <w:rFonts w:ascii="Arial" w:eastAsia="Times New Roman" w:hAnsi="Arial" w:cs="Arial"/>
                      <w:color w:val="000000"/>
                      <w:sz w:val="24"/>
                      <w:szCs w:val="24"/>
                      <w:lang w:eastAsia="ru-RU"/>
                    </w:rPr>
                    <w:lastRenderedPageBreak/>
                    <w:t>соответствии с Законом Нижегородской области от 6 апреля 2017 г. № 35-З «О наделении органов местного самоуправления муниципальных районов,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77 7 01 73940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77 7 01 73940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698 000,00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77 7 01 73940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37 000,00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Судебная система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Непрограммные расходы за счет средств федерального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77 7 03 00000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77 7 03 51200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77 7 03 51200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Другие 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00 0 00 </w:t>
                  </w:r>
                  <w:r w:rsidRPr="000544CB">
                    <w:rPr>
                      <w:rFonts w:ascii="Arial" w:eastAsia="Times New Roman" w:hAnsi="Arial" w:cs="Arial"/>
                      <w:color w:val="000000"/>
                      <w:sz w:val="24"/>
                      <w:szCs w:val="24"/>
                      <w:lang w:eastAsia="ru-RU"/>
                    </w:rPr>
                    <w:lastRenderedPageBreak/>
                    <w:t>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00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33 419 </w:t>
                  </w:r>
                  <w:r w:rsidRPr="000544CB">
                    <w:rPr>
                      <w:rFonts w:ascii="Arial" w:eastAsia="Times New Roman" w:hAnsi="Arial" w:cs="Arial"/>
                      <w:color w:val="000000"/>
                      <w:sz w:val="24"/>
                      <w:szCs w:val="24"/>
                      <w:lang w:eastAsia="ru-RU"/>
                    </w:rPr>
                    <w:lastRenderedPageBreak/>
                    <w:t>262,00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28 779 </w:t>
                  </w:r>
                  <w:r w:rsidRPr="000544CB">
                    <w:rPr>
                      <w:rFonts w:ascii="Arial" w:eastAsia="Times New Roman" w:hAnsi="Arial" w:cs="Arial"/>
                      <w:color w:val="000000"/>
                      <w:sz w:val="24"/>
                      <w:szCs w:val="24"/>
                      <w:lang w:eastAsia="ru-RU"/>
                    </w:rPr>
                    <w:lastRenderedPageBreak/>
                    <w:t>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28 779 </w:t>
                  </w:r>
                  <w:r w:rsidRPr="000544CB">
                    <w:rPr>
                      <w:rFonts w:ascii="Arial" w:eastAsia="Times New Roman" w:hAnsi="Arial" w:cs="Arial"/>
                      <w:color w:val="000000"/>
                      <w:sz w:val="24"/>
                      <w:szCs w:val="24"/>
                      <w:lang w:eastAsia="ru-RU"/>
                    </w:rPr>
                    <w:lastRenderedPageBreak/>
                    <w:t>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Муниципальная программа «Социальная защита и поддержка граждан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05 2 00 00000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05 2 05 00000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18 000 000,00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18 000 000,00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05 2 05 05080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18 000 000,00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18 000 000,00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05 2 05 05080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18 000 000,00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18 000 000,00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Оказание помощи участникам СВО и членам их семей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05 2 06 00000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оказание помощи участникам СВО и членам их семей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05 2 06 05090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05 2 06 05090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611 112,00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611 112,00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Обновление, содержание муниципального </w:t>
                  </w:r>
                  <w:r w:rsidRPr="000544CB">
                    <w:rPr>
                      <w:rFonts w:ascii="Arial" w:eastAsia="Times New Roman" w:hAnsi="Arial" w:cs="Arial"/>
                      <w:color w:val="000000"/>
                      <w:sz w:val="24"/>
                      <w:szCs w:val="24"/>
                      <w:lang w:eastAsia="ru-RU"/>
                    </w:rPr>
                    <w:lastRenderedPageBreak/>
                    <w:t>имущества, повышение его коммерческой привлекательности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11 1 02 </w:t>
                  </w:r>
                  <w:r w:rsidRPr="000544CB">
                    <w:rPr>
                      <w:rFonts w:ascii="Arial" w:eastAsia="Times New Roman" w:hAnsi="Arial" w:cs="Arial"/>
                      <w:color w:val="000000"/>
                      <w:sz w:val="24"/>
                      <w:szCs w:val="24"/>
                      <w:lang w:eastAsia="ru-RU"/>
                    </w:rPr>
                    <w:lastRenderedPageBreak/>
                    <w:t>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00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611 112,00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11 1 02 29080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611 112,00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11 1 02 29080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611 112,00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«Профилактика терроризма и экстремизма в Уренском муниципальном округе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64 0 00 00000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«Профилактика терроризма и экстремизма в Уренском муниципальном округе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64 1 00 00000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Мероприятия по профилактике терроризма и экстремизма в Уренском муниципальном округе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64 1 01 00000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64 1 01 01080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64 1 01 01080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10 283 150,00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9 754 700,00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10 283 150,00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9 754 700,00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Муниципальные учреждения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10 283 150,00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9 754 700,00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77 7 02 00590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10 283 150,00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9 754 700,00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77 7 02 00590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7 459 700,00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7 459 700,00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7 459 700,00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Закупка товаров, работ и услуг для обеспечения </w:t>
                  </w:r>
                  <w:r w:rsidRPr="000544CB">
                    <w:rPr>
                      <w:rFonts w:ascii="Arial" w:eastAsia="Times New Roman" w:hAnsi="Arial" w:cs="Arial"/>
                      <w:color w:val="000000"/>
                      <w:sz w:val="24"/>
                      <w:szCs w:val="24"/>
                      <w:lang w:eastAsia="ru-RU"/>
                    </w:rPr>
                    <w:lastRenderedPageBreak/>
                    <w:t>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77 7 02 </w:t>
                  </w:r>
                  <w:r w:rsidRPr="000544CB">
                    <w:rPr>
                      <w:rFonts w:ascii="Arial" w:eastAsia="Times New Roman" w:hAnsi="Arial" w:cs="Arial"/>
                      <w:color w:val="000000"/>
                      <w:sz w:val="24"/>
                      <w:szCs w:val="24"/>
                      <w:lang w:eastAsia="ru-RU"/>
                    </w:rPr>
                    <w:lastRenderedPageBreak/>
                    <w:t>00590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20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2 773 450,00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2 245 000,00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2 245 000,00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77 7 02 00590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НАЦИОНАЛЬНАЯ ОБОРОНА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2 448 200,00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Мобилизационная и вневойсковая подготовка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2 448 200,00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2 448 200,00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2 448 200,00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Непрограммные расходы за счет средств федерального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77 7 03 00000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2 448 200,00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осуществление полномочий по первичному воинскому учету органами местного самоуправления поселений, муниципальных и городских округов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77 7 03 51180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2 448 200,00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77 7 03 51180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1 375 728,00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1 375 728,00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1 375 728,00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77 7 03 51180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368 972,00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562 272,00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1 072 472,00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НАЦИОНАЛЬНАЯ БЕЗОПАСНОСТЬ И ПРАВООХРАНИТЕЛЬНАЯ ДЕЯТЕЛЬНОСТЬ</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10 594 397,95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27 370 500,00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14 237 500,00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10 554 397,95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27 330 500,00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14 197 500,00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10 554 397,95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27 330 500,00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14 197 500,00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Подпрограмма «Защита населения Уренского муниципального округа от чрезвычайных ситуаций»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10 483 637,95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27 230 500,00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14 097 500,00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Приобретение оборудования и проведение работ по реконструкции региональной автоматизированной системы центрального оповещения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15 312 000,00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Приобретение оборудования и проведение работ по реконструкции РАСЦО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15 1 01 01700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15 312 000,00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15 1 01 01700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15 312 000,00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Обслуживание и ремонт оборудования региональной автоматизированной системы централизованного оповещения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Обслуживание оборудования РАСЦО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15 1 02 02010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15 1 02 02010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Приведение в готовность защитных сооружений гражданской обороны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15 1 03 00000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2 263 000,00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4 342 000,00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разработку проектно-сметной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 с проведением экспертизы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15 1 03 01730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2 263 000,00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4 342 000,00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15 1 03 01730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2 263 000,00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4 342 000,00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200 137,95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789 000,00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789 000,00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15 1 04 01740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200 137,95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789 000,00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789 000,00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Закупка товаров, работ и услуг для обеспечения </w:t>
                  </w:r>
                  <w:r w:rsidRPr="000544CB">
                    <w:rPr>
                      <w:rFonts w:ascii="Arial" w:eastAsia="Times New Roman" w:hAnsi="Arial" w:cs="Arial"/>
                      <w:color w:val="000000"/>
                      <w:sz w:val="24"/>
                      <w:szCs w:val="24"/>
                      <w:lang w:eastAsia="ru-RU"/>
                    </w:rPr>
                    <w:lastRenderedPageBreak/>
                    <w:t>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15 1 04 </w:t>
                  </w:r>
                  <w:r w:rsidRPr="000544CB">
                    <w:rPr>
                      <w:rFonts w:ascii="Arial" w:eastAsia="Times New Roman" w:hAnsi="Arial" w:cs="Arial"/>
                      <w:color w:val="000000"/>
                      <w:sz w:val="24"/>
                      <w:szCs w:val="24"/>
                      <w:lang w:eastAsia="ru-RU"/>
                    </w:rPr>
                    <w:lastRenderedPageBreak/>
                    <w:t>01740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20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289 000,00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289 000,00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15 1 04 01740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200 137,95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деятельности ЕДДС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15 1 06 00000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8 336 500,00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8 166 500,00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8 166 500,00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деятельности ЕДДС</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15 1 06 01980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8 336 500,00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8 166 500,00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8 166 500,00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15 1 06 01980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7 486 500,00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7 486 500,00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7 486 500,00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15 1 06 01980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680 000,00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15 3 00 00000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15 3 01 00000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15 3 01 01810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15 3 01 01810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15 3 02 00000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Выпуск наглядных материалов на тематику по гражданской обороне (Памятка по гражданской </w:t>
                  </w:r>
                  <w:r w:rsidRPr="000544CB">
                    <w:rPr>
                      <w:rFonts w:ascii="Arial" w:eastAsia="Times New Roman" w:hAnsi="Arial" w:cs="Arial"/>
                      <w:color w:val="000000"/>
                      <w:sz w:val="24"/>
                      <w:szCs w:val="24"/>
                      <w:lang w:eastAsia="ru-RU"/>
                    </w:rPr>
                    <w:lastRenderedPageBreak/>
                    <w:t>обороне)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15 3 02 01960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15 3 02 01960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Другие вопросы в области национальной безопасности и правоохранительной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«Профилактика преступлений и иных правонарушений»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63 3 00 00000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Профилактика преступлений и иных правонарушений в общественных местах и на улицах, вовлечение общественности в предупреждение правонарушений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63 3 04 00000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Мероприятия по организации и стимулированию деятельности добровольных народных дружин (организация и проведение конкурса «Лучшая народная дружина»)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63 3 04 27520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63 3 04 27520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НАЦИОНАЛЬНАЯ ЭКОНОМИКА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149 223 046,82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73 146 700,80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36 170 200,00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Транспорт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37 034 432,22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37 034 432,22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«Повышение безопасности дорожного движения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37 034 432,22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Сохранение сети автобусных муниципальных маршрутов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12 1 06 00000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37 034 432,22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Мероприятия, связанные с осуществлением </w:t>
                  </w:r>
                  <w:r w:rsidRPr="000544CB">
                    <w:rPr>
                      <w:rFonts w:ascii="Arial" w:eastAsia="Times New Roman" w:hAnsi="Arial" w:cs="Arial"/>
                      <w:color w:val="000000"/>
                      <w:sz w:val="24"/>
                      <w:szCs w:val="24"/>
                      <w:lang w:eastAsia="ru-RU"/>
                    </w:rPr>
                    <w:lastRenderedPageBreak/>
                    <w:t>регулярных перевозок пассажиров и багажа автомобильным транспортом по регулируемым тарифам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12 1 06 </w:t>
                  </w:r>
                  <w:r w:rsidRPr="000544CB">
                    <w:rPr>
                      <w:rFonts w:ascii="Arial" w:eastAsia="Times New Roman" w:hAnsi="Arial" w:cs="Arial"/>
                      <w:color w:val="000000"/>
                      <w:sz w:val="24"/>
                      <w:szCs w:val="24"/>
                      <w:lang w:eastAsia="ru-RU"/>
                    </w:rPr>
                    <w:lastRenderedPageBreak/>
                    <w:t>20940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00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14 500 </w:t>
                  </w:r>
                  <w:r w:rsidRPr="000544CB">
                    <w:rPr>
                      <w:rFonts w:ascii="Arial" w:eastAsia="Times New Roman" w:hAnsi="Arial" w:cs="Arial"/>
                      <w:color w:val="000000"/>
                      <w:sz w:val="24"/>
                      <w:szCs w:val="24"/>
                      <w:lang w:eastAsia="ru-RU"/>
                    </w:rPr>
                    <w:lastRenderedPageBreak/>
                    <w:t>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14 500 </w:t>
                  </w:r>
                  <w:r w:rsidRPr="000544CB">
                    <w:rPr>
                      <w:rFonts w:ascii="Arial" w:eastAsia="Times New Roman" w:hAnsi="Arial" w:cs="Arial"/>
                      <w:color w:val="000000"/>
                      <w:sz w:val="24"/>
                      <w:szCs w:val="24"/>
                      <w:lang w:eastAsia="ru-RU"/>
                    </w:rPr>
                    <w:lastRenderedPageBreak/>
                    <w:t>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14 500 </w:t>
                  </w:r>
                  <w:r w:rsidRPr="000544CB">
                    <w:rPr>
                      <w:rFonts w:ascii="Arial" w:eastAsia="Times New Roman" w:hAnsi="Arial" w:cs="Arial"/>
                      <w:color w:val="000000"/>
                      <w:sz w:val="24"/>
                      <w:szCs w:val="24"/>
                      <w:lang w:eastAsia="ru-RU"/>
                    </w:rPr>
                    <w:lastRenderedPageBreak/>
                    <w:t>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12 1 06 20940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 осуществляющих пассажирские перевозки, обслуживающие муниципальные маршруты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12 1 06 27180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12 1 06 27180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и обеспечение деятельности учреждений, осуществляющих организацию транспортного обслуживания населения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12 1 06 48590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22 514 432,22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20 500 000,00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12 1 06 48590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12 1 06 48590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21 900 000,00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20 500 000,00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Дорожное хозяйство (дорожные фонды)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36 976 500,80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36 976 500,80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«Развитие транспортной инфраструктуры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12 3 00 00000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36 976 500,80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12 3 01 00000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36 976 500,80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Расходы на проектирование и строительство (реконструкцию) автомобильных дорог общего </w:t>
                  </w:r>
                  <w:r w:rsidRPr="000544CB">
                    <w:rPr>
                      <w:rFonts w:ascii="Arial" w:eastAsia="Times New Roman" w:hAnsi="Arial" w:cs="Arial"/>
                      <w:color w:val="000000"/>
                      <w:sz w:val="24"/>
                      <w:szCs w:val="24"/>
                      <w:lang w:eastAsia="ru-RU"/>
                    </w:rPr>
                    <w:lastRenderedPageBreak/>
                    <w:t>пользования местного значения муниципальных образований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3 01 SД030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36 976 500,80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3 01 SД030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36 976 500,80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Другие вопросы в области национальной экономики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1 170 200,00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1 170 200,00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предпринимательства и туризма Уренского муниципального округа Нижегородской области «</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1 170 200,00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1 170 200,00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«Развитие предпринимательства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1 170 200,00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1 170 200,00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07 1 01 00000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07 1 01 47010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07 1 01 47010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Развитие инфраструктуры поддержки субъектов малого и среднего предпринимательства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07 1 04 00000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1 120 200,00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деятельности АНО «Уренский центр развития бизнеса»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07 1 04 47020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1 120 200,00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07 1 04 47020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1 120 200,00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ЖИЛИЩНО-КОММУНАЛЬНОЕ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53 814 197,00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39 045 914,65</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114 171 032,94</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Жилищное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13 115 360,00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10 996 297,51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16 491 283,61</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адресная 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7 685 883,61</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Подпрограмма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7 685 883,61</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Региональный проект «Жилье»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 1 И2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7 685 883,61</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мероприятий по переселению граждан из аварийного жилищного фонда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 1 И2 6748V</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7 685 883,61</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 1 И2 6748V</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7 685 883,61</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«Комплексное развитие сельских территорий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08 4 00 00000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Строительство жилья, предоставляемого по договору найма жилого помещения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08 4 08 00000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4 08 L5762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4 08 L5762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3 159 760,00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4 731 600,00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2 705 400,00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3 159 760,00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4 731 600,00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2 705 400,00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Оплата найма жилых помещений, предоставляемых гражданам, жилые помещения которых, признаны в установленном порядке непригодным для </w:t>
                  </w:r>
                  <w:r w:rsidRPr="000544CB">
                    <w:rPr>
                      <w:rFonts w:ascii="Arial" w:eastAsia="Times New Roman" w:hAnsi="Arial" w:cs="Arial"/>
                      <w:color w:val="000000"/>
                      <w:sz w:val="24"/>
                      <w:szCs w:val="24"/>
                      <w:lang w:eastAsia="ru-RU"/>
                    </w:rPr>
                    <w:lastRenderedPageBreak/>
                    <w:t>проживания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09 3 05 00000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непригодными для проживания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09 3 05 24580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09 3 05 24580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Выполнение мероприятий по сносу расселенных аварийных жилых домов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09 3 07 00000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1 939 760,00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4 131 600,00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2 105 400,00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проведение мероприятий в области жилищного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09 3 07 28700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09 3 07 28700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снос расселенных многоквартирных жилых домов в муниципальных образованиях Нижегородской области, признанных аварийными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07 S2120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4 131 600,00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2 105 400,00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07 S2120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4 131 600,00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2 105 400,00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детей-сирот и детей, оставшихся без попечения родителей, а также лиц из числа детей-сирот и детей, оставшихся без попечения родителей, жилыми помещениями в рамках подпрограммы «Выполнение государственных обязательств по обеспечению жильем отдельных категорий граждан, установленных законодательством Нижегородской области в рамках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09 3 09 00000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проведение мероприятий в области жилищного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09 3 09 28700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09 3 09 28700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Муниципальная программа «Управление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11 1 02 29080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11 1 02 29080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Возмещение затрат, связанных с муниципальным имуществом, на основании заявлений граждан и оплата услуг физическим лицам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11 1 02 29100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11 1 02 29100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Коммунальное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40 698 837,00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28 049 617,14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97 679 749,33</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жилищно-коммунального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33 698 837,00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20 576 867,14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90 206 999,33</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«Ремонт объектов тепло-, водоснабжения и водоотведения, создание инженерной инфраструктуры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31 698 837,00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20 576 867,14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90 206 999,33</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Ремонт сетей тепло-, водоснабжения и водоотведения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10 1 02 00000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28 098 837,00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Прочие мероприятия в области коммунального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10 1 02 29710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28 098 837,00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Закупка товаров, работ и услуг для обеспечения </w:t>
                  </w:r>
                  <w:r w:rsidRPr="000544CB">
                    <w:rPr>
                      <w:rFonts w:ascii="Arial" w:eastAsia="Times New Roman" w:hAnsi="Arial" w:cs="Arial"/>
                      <w:color w:val="000000"/>
                      <w:sz w:val="24"/>
                      <w:szCs w:val="24"/>
                      <w:lang w:eastAsia="ru-RU"/>
                    </w:rPr>
                    <w:lastRenderedPageBreak/>
                    <w:t>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10 1 02 </w:t>
                  </w:r>
                  <w:r w:rsidRPr="000544CB">
                    <w:rPr>
                      <w:rFonts w:ascii="Arial" w:eastAsia="Times New Roman" w:hAnsi="Arial" w:cs="Arial"/>
                      <w:color w:val="000000"/>
                      <w:sz w:val="24"/>
                      <w:szCs w:val="24"/>
                      <w:lang w:eastAsia="ru-RU"/>
                    </w:rPr>
                    <w:lastRenderedPageBreak/>
                    <w:t>29710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20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28 098 </w:t>
                  </w:r>
                  <w:r w:rsidRPr="000544CB">
                    <w:rPr>
                      <w:rFonts w:ascii="Arial" w:eastAsia="Times New Roman" w:hAnsi="Arial" w:cs="Arial"/>
                      <w:color w:val="000000"/>
                      <w:sz w:val="24"/>
                      <w:szCs w:val="24"/>
                      <w:lang w:eastAsia="ru-RU"/>
                    </w:rPr>
                    <w:lastRenderedPageBreak/>
                    <w:t>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17 100 </w:t>
                  </w:r>
                  <w:r w:rsidRPr="000544CB">
                    <w:rPr>
                      <w:rFonts w:ascii="Arial" w:eastAsia="Times New Roman" w:hAnsi="Arial" w:cs="Arial"/>
                      <w:color w:val="000000"/>
                      <w:sz w:val="24"/>
                      <w:szCs w:val="24"/>
                      <w:lang w:eastAsia="ru-RU"/>
                    </w:rPr>
                    <w:lastRenderedPageBreak/>
                    <w:t>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17 100 </w:t>
                  </w:r>
                  <w:r w:rsidRPr="000544CB">
                    <w:rPr>
                      <w:rFonts w:ascii="Arial" w:eastAsia="Times New Roman" w:hAnsi="Arial" w:cs="Arial"/>
                      <w:color w:val="000000"/>
                      <w:sz w:val="24"/>
                      <w:szCs w:val="24"/>
                      <w:lang w:eastAsia="ru-RU"/>
                    </w:rPr>
                    <w:lastRenderedPageBreak/>
                    <w:t>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Создание инженерной инфраструктуры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10 1 03 00000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3 476 867,14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73 106 999,33</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Прочие мероприятия в области коммунального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10 1 03 29710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3 476 867,14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73 106 999,33</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10 1 03 29710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3 476 867,14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73 106 999,33</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«Субсидия юридическим лицам, индивидуальным предпринимателям, осуществляющим регулируемые виды деятельности в сфере теплоснабжения, водоснабжения и водоотведения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10 5 00 00000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10 5 01 00000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10 5 01 60110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10 5 01 60110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Резервные фонды местных администраций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16 1 04 05000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Закупка товаров, работ и услуг для обеспечения </w:t>
                  </w:r>
                  <w:r w:rsidRPr="000544CB">
                    <w:rPr>
                      <w:rFonts w:ascii="Arial" w:eastAsia="Times New Roman" w:hAnsi="Arial" w:cs="Arial"/>
                      <w:color w:val="000000"/>
                      <w:sz w:val="24"/>
                      <w:szCs w:val="24"/>
                      <w:lang w:eastAsia="ru-RU"/>
                    </w:rPr>
                    <w:lastRenderedPageBreak/>
                    <w:t>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16 1 04 </w:t>
                  </w:r>
                  <w:r w:rsidRPr="000544CB">
                    <w:rPr>
                      <w:rFonts w:ascii="Arial" w:eastAsia="Times New Roman" w:hAnsi="Arial" w:cs="Arial"/>
                      <w:color w:val="000000"/>
                      <w:sz w:val="24"/>
                      <w:szCs w:val="24"/>
                      <w:lang w:eastAsia="ru-RU"/>
                    </w:rPr>
                    <w:lastRenderedPageBreak/>
                    <w:t>05000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20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7 472 750,00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7 472 750,00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Прочие 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7 472 750,00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04 S2090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7 472 750,00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04 S2090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7 472 750,00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ОБРАЗОВАНИЕ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27 759 788,00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33 310 900,00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23 310 900,00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Общее образование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«Развитие общего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Строительство школы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01 2 08 00000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по строительству школы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01 2 08 25050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01 2 08 25050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Дополнительное образование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27 159 788,00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33 310 900,00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23 310 900,00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9 671 091,20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Подпрограмма «Развитие дополнительного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01 3 00 00000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9 671 091,20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01 3 04 00000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9 671 091,20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01 3 04 23590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9 671 091,20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01 3 04 23590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9 671 091,20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«Развитие дополнительного образования в сфере культуры»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03 4 00 00000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разработку проектно-сметной документации и прохождение гоэкспертизы по строительству школы искусств в г. Урень</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03 4 04 00000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строительство, реконструкцию, проектно-изыскательские работы и разработку проектно-сметной документации объектов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03 4 04 01020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03 4 04 01020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физической культуры и спорта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13 639 808,80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«Развитие физической культуры и массового спорта»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13 639 808,80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деятельности МАУ ДО «ФОК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13 639 808,80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деятельности МАУ ДО «ФОК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04 1 04 87590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13 639 808,80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Предоставление субсидий бюджетным, автономным </w:t>
                  </w:r>
                  <w:r w:rsidRPr="000544CB">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04 1 04 </w:t>
                  </w:r>
                  <w:r w:rsidRPr="000544CB">
                    <w:rPr>
                      <w:rFonts w:ascii="Arial" w:eastAsia="Times New Roman" w:hAnsi="Arial" w:cs="Arial"/>
                      <w:color w:val="000000"/>
                      <w:sz w:val="24"/>
                      <w:szCs w:val="24"/>
                      <w:lang w:eastAsia="ru-RU"/>
                    </w:rPr>
                    <w:lastRenderedPageBreak/>
                    <w:t>87590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60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13 704 </w:t>
                  </w:r>
                  <w:r w:rsidRPr="000544CB">
                    <w:rPr>
                      <w:rFonts w:ascii="Arial" w:eastAsia="Times New Roman" w:hAnsi="Arial" w:cs="Arial"/>
                      <w:color w:val="000000"/>
                      <w:sz w:val="24"/>
                      <w:szCs w:val="24"/>
                      <w:lang w:eastAsia="ru-RU"/>
                    </w:rPr>
                    <w:lastRenderedPageBreak/>
                    <w:t>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13 686 </w:t>
                  </w:r>
                  <w:r w:rsidRPr="000544CB">
                    <w:rPr>
                      <w:rFonts w:ascii="Arial" w:eastAsia="Times New Roman" w:hAnsi="Arial" w:cs="Arial"/>
                      <w:color w:val="000000"/>
                      <w:sz w:val="24"/>
                      <w:szCs w:val="24"/>
                      <w:lang w:eastAsia="ru-RU"/>
                    </w:rPr>
                    <w:lastRenderedPageBreak/>
                    <w:t>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 xml:space="preserve">13 639 </w:t>
                  </w:r>
                  <w:r w:rsidRPr="000544CB">
                    <w:rPr>
                      <w:rFonts w:ascii="Arial" w:eastAsia="Times New Roman" w:hAnsi="Arial" w:cs="Arial"/>
                      <w:color w:val="000000"/>
                      <w:sz w:val="24"/>
                      <w:szCs w:val="24"/>
                      <w:lang w:eastAsia="ru-RU"/>
                    </w:rPr>
                    <w:lastRenderedPageBreak/>
                    <w:t>808,80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СОЦИАЛЬНАЯ ПОЛИТИКА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63 913 970,47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63 623 278,67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61 081 074,37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Пенсионное обеспечение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05 2 00 00000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Выплата пенсий за выслугу лет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05 2 04 00000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Ежемесячная доплата к пенсиям лицам, замещавшим муниципальные должности и должности муниципальной службы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05 2 04 29980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05 2 04 29980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Социальное обеспечение населения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3 135 576,00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2 709 400,00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«Улучшение положения семьи, женщин и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05 1 02 00000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05 1 02 05070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05 1 02 05070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Муниципальная программа «Обеспечение населения Уренского муниципального округа Нижегородской </w:t>
                  </w:r>
                  <w:r w:rsidRPr="000544CB">
                    <w:rPr>
                      <w:rFonts w:ascii="Arial" w:eastAsia="Times New Roman" w:hAnsi="Arial" w:cs="Arial"/>
                      <w:color w:val="000000"/>
                      <w:sz w:val="24"/>
                      <w:szCs w:val="24"/>
                      <w:lang w:eastAsia="ru-RU"/>
                    </w:rPr>
                    <w:lastRenderedPageBreak/>
                    <w:t>области доступным и комфортным жильем»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жильем отдельных категорий граждан, установленных Федеральным законом от 12 января 1995 года № 5-ФЗ «О ветеранах» и от 24 ноября 1995 года № 181-ФЗ «О социальной защите инвалидов в РФ»</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09 3 11 00000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жильем отдельных категорий граждан, установленных Федеральным законом от 24 ноября 1995 г. №181 ФЗ «О социальной защите инвалидов в Российской Федерации»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09 3 11 51760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09 3 11 51760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Прочие 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за счет средств из фонда на поддержку территорий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77 7 04 22000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77 7 04 22000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Охрана семьи и детства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41 278 394,47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41 413 878,67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41 421 074,37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41 278 394,47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41 413 878,67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41 421 074,37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«Обеспечение жильем молодых семей в Уренском муниципальном округе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153 274,37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Обеспечение перечисления средств бюджета Уренского муниципального округа Нижегородской области, предусмотренных на предоставление социальных выплат молодым семьям на приобретение (строительство) жилья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09 1 01 00000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153 274,37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осуществление социальных выплат молодым семьям на приобретение жилья или строительство индивидуального жилого дома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1 01 L4970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153 274,37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1 01 L4970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153 274,37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41 267 820,03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41 267 800,00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детей-сирот и детей, оставшихся без попечения родителей, а также лиц из числа детей-сирот и детей, оставшихся без попечения родителей, жилыми помещениями в рамках подпрограммы «Выполнение государственных обязательств по обеспечению жильем отдельных категорий граждан, установленных законодательством Нижегородской области в рамках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09 3 09 00000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41 267 820,03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41 267 800,00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09 R0820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20 467 188,94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09 R0820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20 467 188,94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Расходы на обеспечение детей-сирот и детей, оставшихся без попечения родителей, лиц из числа детей-сирот и детей, оставшихся без попечения </w:t>
                  </w:r>
                  <w:r w:rsidRPr="000544CB">
                    <w:rPr>
                      <w:rFonts w:ascii="Arial" w:eastAsia="Times New Roman" w:hAnsi="Arial" w:cs="Arial"/>
                      <w:color w:val="000000"/>
                      <w:sz w:val="24"/>
                      <w:szCs w:val="24"/>
                      <w:lang w:eastAsia="ru-RU"/>
                    </w:rPr>
                    <w:lastRenderedPageBreak/>
                    <w:t>родителей, жилыми помещениями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09 Д0820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20 800 631,09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41 267 800,00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 3 09 Д0820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20 800 631,09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41 267 800,00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ФИЗИЧЕСКАЯ КУЛЬТУРА И СПОРТ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87 070 500,00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Массовый спорт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87 070 500,00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физической культуры и спорта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87 070 500,00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«Развитие физической культуры и массового спорта»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87 070 500,00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4 390 300,00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4 390 300,00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04 1 01 27010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4 390 300,00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4 390 300,00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04 1 01 27010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4 390 300,00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4 390 300,00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командирования спортсменов до 18 лет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01 S2300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01 S2300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деятельности МАУ ДО «ФОК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83 884 200,00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82 680 200,00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82 680 200,00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деятельности МАУ ДО «ФОК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04 1 04 87590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83 884 200,00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82 680 200,00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82 680 200,00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04 1 04 87590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83 884 200,00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82 680 200,00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82 680 200,00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Укрепление материально-технической базы учреждений физкультуры и спорта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04 1 13 00000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40 622 222,23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Текущий ремонт муниципальных учреждений физкультуры и спорта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04 1 13 25020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04 1 13 25020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проведение проектно-изыскательских работ и разработка проектно-сметной документации, строительство, реконструкция и капитальный ремонт учреждений физической культуры и спорта Нижегородской области в рамках адресной инвестиционной программы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13 S0110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 1 13 S0110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УПРАВЛЕНИЕ ПО РАБОТЕ С ТЕРРИТОРИЯМИ И БЛАГОУСТРОЙСТВУ АДМИНИСТРАЦИИ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488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307 261 031,72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226 480 669,04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210 880 229,47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2 794 264,15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Другие 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2 794 264,15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05 2 00 00000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Оказание помощи участникам СВО и членам их семей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05 2 06 00000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оказание помощи участникам СВО и членам их семей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05 2 06 05090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05 2 06 05090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1 794 264,15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Подпрограмма «Управление муниципальными </w:t>
                  </w:r>
                  <w:r w:rsidRPr="000544CB">
                    <w:rPr>
                      <w:rFonts w:ascii="Arial" w:eastAsia="Times New Roman" w:hAnsi="Arial" w:cs="Arial"/>
                      <w:color w:val="000000"/>
                      <w:sz w:val="24"/>
                      <w:szCs w:val="24"/>
                      <w:lang w:eastAsia="ru-RU"/>
                    </w:rPr>
                    <w:lastRenderedPageBreak/>
                    <w:t>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16 1 00 </w:t>
                  </w:r>
                  <w:r w:rsidRPr="000544CB">
                    <w:rPr>
                      <w:rFonts w:ascii="Arial" w:eastAsia="Times New Roman" w:hAnsi="Arial" w:cs="Arial"/>
                      <w:color w:val="000000"/>
                      <w:sz w:val="24"/>
                      <w:szCs w:val="24"/>
                      <w:lang w:eastAsia="ru-RU"/>
                    </w:rPr>
                    <w:lastRenderedPageBreak/>
                    <w:t>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00</w:t>
                  </w:r>
                  <w:r w:rsidRPr="000544CB">
                    <w:rPr>
                      <w:rFonts w:ascii="Arial" w:eastAsia="Times New Roman" w:hAnsi="Arial" w:cs="Arial"/>
                      <w:color w:val="000000"/>
                      <w:sz w:val="24"/>
                      <w:szCs w:val="24"/>
                      <w:lang w:eastAsia="ru-RU"/>
                    </w:rPr>
                    <w:lastRenderedPageBreak/>
                    <w:t>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1 794 264,15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1 794 264,15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Резервные фонды местных администраций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16 1 04 05000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1 794 264,15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16 1 04 05000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1 794 264,15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НАЦИОНАЛЬНАЯ БЕЗОПАСНОСТЬ И ПРАВООХРАНИТЕЛЬНАЯ ДЕЯТЕЛЬНОСТЬ</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39 363 422,05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36 888 600,00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39 363 422,05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36 888 600,00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39 363 422,05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36 888 600,00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«Защита населения Уренского муниципального округа от чрезвычайных ситуаций»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588 862,05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588 862,05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15 1 04 01740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588 862,05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15 1 04 01740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588 862,05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«Обеспечение пожарной безопасности и безопасности людей на водных объектах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15 2 00 00000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38 598 600,00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36 888 600,00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Мероприятия по созданию защитных полос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15 2 01 00000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15 2 01 01760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15 2 01 01760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Поддержка пожарных водоемов, пирсов в рабочем состоянии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15 2 03 00000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Поддержка пожарных водоемов, пирсов в рабочем состоянии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15 2 03 01780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15 2 03 01780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15 2 05 00000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15 2 05 01800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15 2 05 01800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Создание общественных спасательных постов в местах массового отдыха населения на водных объектах Уренского муниципального округа Нижегородской области и приобретение оборудования (снаряжения) для их оснащения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15 2 06 00000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Создание общественных спасательных постов в местах массового отдыха населения на водных объектах Уренского муниципального округа Нижегородской области и приобретение оборудования (снаряжения) для их оснащения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15 2 06 01720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15 2 06 01720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Расходы на содержание муниципальной пожарной охраны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15 2 08 00000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35 138 600,00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35 138 600,00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15 2 08 00590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35 138 600,00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35 138 600,00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15 2 08 00590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35 138 600,00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35 138 600,00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15 3 00 00000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15 3 02 00000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15 3 02 01960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15 3 02 01960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НАЦИОНАЛЬНАЯ ЭКОНОМИКА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79 785 464,65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55 224 676,73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44 271 655,40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Общеэкономические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576 375,40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«Содействие занятости населения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576 375,40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«Организация общественных работ и временного трудоустройства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176 375,40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Обеспечение дополнительной социальной поддержки безработных граждан и граждан, ищущих </w:t>
                  </w:r>
                  <w:r w:rsidRPr="000544CB">
                    <w:rPr>
                      <w:rFonts w:ascii="Arial" w:eastAsia="Times New Roman" w:hAnsi="Arial" w:cs="Arial"/>
                      <w:color w:val="000000"/>
                      <w:sz w:val="24"/>
                      <w:szCs w:val="24"/>
                      <w:lang w:eastAsia="ru-RU"/>
                    </w:rPr>
                    <w:lastRenderedPageBreak/>
                    <w:t>работу</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06 1 01 00000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176 375,40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Мероприятия по содействию занятости населения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06 1 01 29110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176 375,40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06 1 01 29110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176 375,40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«Организация временного трудоустройства несовершеннолетних граждан в возрасте от 14 до 18 лет в свободное от учебы время»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06 2 00 00000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дополнительной социальной поддержки граждан в возрасте от 14 до 18 лет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06 2 01 00000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Мероприятия по содействию занятости граждан в возрасте от 14 до 18 лет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06 2 01 29120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06 2 01 29120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Сельское хозяйство и рыболовство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765 400,00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765 400,00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«Эпизоотическое благополучие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08 3 00 00000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765 400,00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осуществление отдельных государственных полномочий в области ветеринарии по предупреждению и ликвидации болезней животных, общих для человека и животных, в части регулирования численности бездомных животных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08 3 01 00000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765 400,00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08 3 01 73310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765 400,00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08 3 01 73310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765 400,00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Дорожное хозяйство (дорожные фонды)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78 489 589,25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53 913 501,33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42 929 880,00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10 894 005,00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10 115 121,33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1 627 000,00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12 2 00 00000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10 894 005,00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10 115 121,33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1 627 000,00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12 2 01 00000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10 894 005,00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10 115 121,33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1 627 000,00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2 01 SД010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10 894 005,00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10 115 121,33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1 627 000,00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2 01 SД010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7 413 600,00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6 790 500,00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2 01 SД010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3 324 621,33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1 627 000,00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67 595 584,25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43 798 380,00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41 302 880,00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«Ремонт и содержание автомобильных дорог общего пользования местного значения и искусственных сооружений на них»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67 595 584,25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43 798 380,00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41 302 880,00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ремонт автомобильных дорог общего пользования местного значения и искусственных сооружений на них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31 332 275,00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31 062 100,00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28 566 600,00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ремонт автомобильных дорог общего пользования местного значения и искусственных сооружений на них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17 1 01 02030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28 575 400,00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19 350 000,00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17 1 01 02030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28 575 400,00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19 350 000,00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Расходы по обеспечению обновления парка строительно-дорожной и коммунальной техники в Нижегородской области на основе финансовой </w:t>
                  </w:r>
                  <w:r w:rsidRPr="000544CB">
                    <w:rPr>
                      <w:rFonts w:ascii="Arial" w:eastAsia="Times New Roman" w:hAnsi="Arial" w:cs="Arial"/>
                      <w:color w:val="000000"/>
                      <w:sz w:val="24"/>
                      <w:szCs w:val="24"/>
                      <w:lang w:eastAsia="ru-RU"/>
                    </w:rPr>
                    <w:lastRenderedPageBreak/>
                    <w:t>аренды (лизинга) на льготных условиях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01 S2860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2 756 875,00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11 712 100,00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9 216 600,00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01 S2860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2 756 875,00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11 712 100,00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9 216 600,00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23 527 029,25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тротуара на ул. Индустриальная вдоль д. №2,3,8 в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02 S2605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02 S2605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щебнем по ул. Лесная (часть 2), ул. Лесная (часть 3), ул. Новая, ул. Гагарина в с. п. Уста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02 S2606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02 S2606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и проездов щебнем по ул. Пионерская, участков дорог по ул. Есенина, ул. 2-я Железнодорожная, ул. 1-я Железнодорожная, ул. Озерная, ул. Мелиоративная, пер. Мичурина, ул. Маяковского ул. Талькова, ул. Чехова, ул. К. Маркса, ул. Юбилейная, проезд с ул. Спортивная на ул. Школьная в р.п. Арья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02 S2607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02 S2607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Расходы на реализацию проекта инициативного бюджетирования «Вам решать!» - Ремонт участков </w:t>
                  </w:r>
                  <w:r w:rsidRPr="000544CB">
                    <w:rPr>
                      <w:rFonts w:ascii="Arial" w:eastAsia="Times New Roman" w:hAnsi="Arial" w:cs="Arial"/>
                      <w:color w:val="000000"/>
                      <w:sz w:val="24"/>
                      <w:szCs w:val="24"/>
                      <w:lang w:eastAsia="ru-RU"/>
                    </w:rPr>
                    <w:lastRenderedPageBreak/>
                    <w:t>автомобильных дорог асфальтом по пер. Ветеринарный, пер. Колхозный, пер. Борский в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02 S2608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02 S2608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автомобильных дорог и проездов щебнем по пер. Южный, пер. Полевой, пер. Ветеринарный, съезд № 2 с а.д. «Подъезд к г. Урень от а.д. Н. Новгород-Шахунья-Киров» на ул. Попова, съезд № 3 с а.д. «Подъезд к г. Урень 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02 S2609</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02 S2609</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деятельности МАУ «Благоустройство»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17 1 03 00000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12 736 280,00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12 736 280,00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17 1 03 00590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12 736 280,00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12 736 280,00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17 1 03 00590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12 736 280,00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12 736 280,00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ЖИЛИЩНО-КОММУНАЛЬНОЕ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185 037 880,87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134 237 392,31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129 589 974,07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Коммунальное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8 636 782,63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жилищно-коммунального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Подпрограмма «Ремонт объектов тепло-, водоснабжения и водоотведения, создание </w:t>
                  </w:r>
                  <w:r w:rsidRPr="000544CB">
                    <w:rPr>
                      <w:rFonts w:ascii="Arial" w:eastAsia="Times New Roman" w:hAnsi="Arial" w:cs="Arial"/>
                      <w:color w:val="000000"/>
                      <w:sz w:val="24"/>
                      <w:szCs w:val="24"/>
                      <w:lang w:eastAsia="ru-RU"/>
                    </w:rPr>
                    <w:lastRenderedPageBreak/>
                    <w:t>инженерной инфраструктуры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Ремонт сетей тепло-, водоснабжения и водоотведения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10 1 02 00000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водопровода по ул. Индустриальная, ул. Пиунова, ул. 1-я Кирпичная, ул. Коммунистическая, ул. Северная в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1 02 S2604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1 02 S2604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«Охрана окружающей среды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3 937 052,63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«Развитие системы обращения с отходами производства и потребления»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13 2 00 00000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3 937 052,63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Обустройство мест (площадок) накопления ТКО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13 2 01 00000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2 766 400,00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создание (обустройство) контейнерных площадок</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2 01 S2670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2 766 400,00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2 01 S2670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2 766 400,00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Приобретение контейнеров и (или) бункеров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13 2 02 00000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973 800,00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приобретение контейнеров и (или) бункеров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2 02 S2870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973 800,00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2 02 S2870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973 800,00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Благоустройство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105 414 241,68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76 687 592,31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75 780 374,07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14 917 590,74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Подпрограмма «Комплексное развитие сельских территорий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08 4 00 00000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14 917 590,74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Благоустройство сельских территорий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08 4 09 00000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14 917 590,74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4 09 L5767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4 09 L5767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4 09 Д5767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7 901 563,25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08 4 09 Д5767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7 901 563,25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76 233 260,45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65 105 820,00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64 105 820,00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«Мероприятия по благоустройству территорий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76 233 260,45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65 105 820,00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64 105 820,00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Организация уличного освещения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17 430 000,00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17 430 000,00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Уличное освещение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17 2 01 25100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17 430 000,00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17 430 000,00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17 2 01 25100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14 500 000,00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17 2 01 25100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2 930 000,00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2 930 000,00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2 930 000,00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Озеленение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Озеленение территорий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17 2 02 25200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17 2 02 25200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Организация и содержание мест захоронения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17 2 03 00000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Организация и содержание мест захоронения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17 2 03 25300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17 2 03 25300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и ремонт памятников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и ремонт памятников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17 2 04 25400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17 2 04 25400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Прочие мероприятия в области благоустройства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17 2 05 00000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24 535 000,00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24 135 000,00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23 135 000,00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Прочие мероприятия в области благоустройства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17 2 05 25500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24 535 000,00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24 135 000,00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23 135 000,00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17 2 05 25500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185 000,00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185 000,00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185 000,00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17 2 05 25500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24 350 000,00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23 950 000,00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22 950 000,00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деятельности МАУ «Благоустройство»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17 2 06 00000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22 040 820,00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22 040 820,00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17 2 06 00590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22 040 820,00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22 040 820,00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17 2 06 00590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22 040 820,00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22 040 820,00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17 2 07 00000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9 344 677,45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реализацию проекта инициативного бюджетирования «Вам решать!» - Обустройство места массового отдыха населения на берегу пруда в д. Фоминское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07 S2610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07 S2610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реализацию проекта инициативного бюджетирования «Вам решать!» - Устройство спортивной площадки на ул. Рябиновая в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07 S2611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2 07 S2611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«Профилактика терроризма и экстремизма в Уренском муниципальном округе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64 0 00 00000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«Профилактика терроризма и экстремизма в Уренском муниципальном округе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64 1 00 00000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Техническое оснащение объектов социальной сферы, объектов с массовым пребыванием людей и транспортной безопасности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64 1 16 00000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64 1 16 01080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64 1 16 01080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1 000 000,00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«Формирование современной городской среды на территории Уренского муниципального округа Нижегородской области на 2018-2024 годы»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10 581 772,31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10 674 554,07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«Формирование комфортной городской среды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69 1 00 00000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10 581 772,31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10 674 554,07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Реализация мероприятий по благоустройству дворовых территорий и общественных пространств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69 1 01 00000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3 138 125,00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3 138 125,00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проведение ремонта дворовых территорий в муниципальных образованиях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 1 01 S2980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3 138 125,00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3 138 125,00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 1 01 S2980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3 138 125,00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3 138 125,00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 1 И4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7 443 647,31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7 536 429,07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 1 И4 55550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7 443 647,31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7 536 429,07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 1 И4 55550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7 443 647,31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7 536 429,07</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Другие вопросы в области жилищно-коммунального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70 986 856,56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53 809 600,00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53 809 600,00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53 999 201,00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53 803 500,00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53 803 500,00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17 3 00 00000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53 999 201,00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53 803 500,00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53 803 500,00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17 3 01 00000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51 143 100,00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51 143 100,00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17 3 01 00190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51 143 100,00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51 143 100,00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17 3 01 00190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47 500 100,00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47 500 100,00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47 500 100,00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17 3 01 00190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3 615 400,00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3 615 400,00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3 615 400,00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17 3 01 00190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27 600,00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27 600,00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17 3 02 00000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2 856 101,00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2 660 400,00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2 660 400,00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17 3 02 00590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2 856 101,00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2 660 400,00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2 660 400,00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17 3 02 00590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2 284 200,00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2 284 200,00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2 284 200,00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17 3 02 00590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571 901,00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376 200,00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376 200,00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«Формирование современной городской среды на территории Уренского муниципального округа Нижегородской области на 2018-2024 годы»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«Реализация лучших проектов создания комфортной городской среды в малых городах и исторических поселениях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69 2 00 00000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 2 И4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 2 И4 А4240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69 2 И4 А4240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Прочие 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77 7 04 00000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Расходы на осуществление государственных полномочий по созданию административных </w:t>
                  </w:r>
                  <w:r w:rsidRPr="000544CB">
                    <w:rPr>
                      <w:rFonts w:ascii="Arial" w:eastAsia="Times New Roman" w:hAnsi="Arial" w:cs="Arial"/>
                      <w:color w:val="000000"/>
                      <w:sz w:val="24"/>
                      <w:szCs w:val="24"/>
                      <w:lang w:eastAsia="ru-RU"/>
                    </w:rPr>
                    <w:lastRenderedPageBreak/>
                    <w:t>комиссий для рассмотрения дел об административных правонарушениях, предусмотренных Кодексом Нижегородской области об административных правонарушениях,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главой 3 Кодекса Нижегородской области об административных правонарушениях, совершенных на территории городского округа город Нижний Новгород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77 7 04 73930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77 7 04 73930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6 100,00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ОХРАНА ОКРУЖАЮЩЕЙ СРЕДЫ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Охрана объектов растительного и животного мира и среды их обитания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Муниципальная программа «Охрана окружающей среды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Подпрограмма «Охрана, воспроизводство, восстановление и рациональное использование водных объектов и ресурсов»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13 4 00 00000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Проведение рейдов по охране рыбных запасов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13 4 01 00000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Проведение рейдов по охране рыбных запасов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13 4 01 01250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13 4 01 01250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30 000,00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 xml:space="preserve">Осуществление мер по экологической реабилитации, восстановлению и улучшению экологического </w:t>
                  </w:r>
                  <w:r w:rsidRPr="000544CB">
                    <w:rPr>
                      <w:rFonts w:ascii="Arial" w:eastAsia="Times New Roman" w:hAnsi="Arial" w:cs="Arial"/>
                      <w:color w:val="000000"/>
                      <w:sz w:val="24"/>
                      <w:szCs w:val="24"/>
                      <w:lang w:eastAsia="ru-RU"/>
                    </w:rPr>
                    <w:lastRenderedPageBreak/>
                    <w:t>состояния водных объектов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13 4 02 00000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Очистка водоемов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13 4 02 01260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13 4 02 01260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100 000,00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КОНТРОЛЬНО-СЧЕТНЫЙ ОРГАН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493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b/>
                      <w:bCs/>
                      <w:color w:val="000000"/>
                      <w:sz w:val="24"/>
                      <w:szCs w:val="24"/>
                      <w:lang w:eastAsia="ru-RU"/>
                    </w:rPr>
                    <w:t>1 534 800,00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1 534 800,00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1 534 800,00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77 0 00 00000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1 534 800,00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77 7 00 00000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1 534 800,00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77 7 01 00000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1 534 800,00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Руководитель контрольно-счетного органа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77 7 01 07000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1 534 800,00</w:t>
                  </w:r>
                </w:p>
              </w:tc>
            </w:tr>
            <w:tr w:rsidR="00CB1DEE" w:rsidRPr="000544CB" w:rsidTr="0051368D">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77 7 01 07000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center"/>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B1DEE" w:rsidRPr="000544CB" w:rsidRDefault="00CB1DEE" w:rsidP="0051368D">
                  <w:pPr>
                    <w:spacing w:after="0" w:line="240" w:lineRule="auto"/>
                    <w:jc w:val="right"/>
                    <w:rPr>
                      <w:rFonts w:ascii="Arial" w:eastAsia="Times New Roman" w:hAnsi="Arial" w:cs="Arial"/>
                      <w:sz w:val="24"/>
                      <w:szCs w:val="24"/>
                      <w:lang w:eastAsia="ru-RU"/>
                    </w:rPr>
                  </w:pPr>
                  <w:r w:rsidRPr="000544CB">
                    <w:rPr>
                      <w:rFonts w:ascii="Arial" w:eastAsia="Times New Roman" w:hAnsi="Arial" w:cs="Arial"/>
                      <w:color w:val="000000"/>
                      <w:sz w:val="24"/>
                      <w:szCs w:val="24"/>
                      <w:lang w:eastAsia="ru-RU"/>
                    </w:rPr>
                    <w:t>1 534 800,00</w:t>
                  </w:r>
                </w:p>
              </w:tc>
            </w:tr>
          </w:tbl>
          <w:p w:rsidR="00CB1DEE" w:rsidRPr="000544CB" w:rsidRDefault="00CB1DEE" w:rsidP="0051368D">
            <w:pPr>
              <w:spacing w:after="0" w:line="1" w:lineRule="auto"/>
              <w:rPr>
                <w:rFonts w:ascii="Arial" w:eastAsia="Times New Roman" w:hAnsi="Arial" w:cs="Arial"/>
                <w:sz w:val="24"/>
                <w:szCs w:val="24"/>
                <w:lang w:eastAsia="ru-RU"/>
              </w:rPr>
            </w:pPr>
          </w:p>
        </w:tc>
      </w:tr>
    </w:tbl>
    <w:tbl>
      <w:tblPr>
        <w:tblStyle w:val="64"/>
        <w:tblW w:w="10631" w:type="dxa"/>
        <w:tblInd w:w="4361" w:type="dxa"/>
        <w:tblLook w:val="04A0" w:firstRow="1" w:lastRow="0" w:firstColumn="1" w:lastColumn="0" w:noHBand="0" w:noVBand="1"/>
      </w:tblPr>
      <w:tblGrid>
        <w:gridCol w:w="10631"/>
      </w:tblGrid>
      <w:tr w:rsidR="004A7D84" w:rsidRPr="00F86D78" w:rsidTr="00E51020">
        <w:tc>
          <w:tcPr>
            <w:tcW w:w="10631" w:type="dxa"/>
            <w:tcBorders>
              <w:top w:val="nil"/>
              <w:left w:val="nil"/>
              <w:bottom w:val="nil"/>
              <w:right w:val="nil"/>
            </w:tcBorders>
          </w:tcPr>
          <w:p w:rsidR="00D208B7" w:rsidRDefault="00D208B7" w:rsidP="004A7D84">
            <w:pPr>
              <w:widowControl w:val="0"/>
              <w:spacing w:after="0"/>
              <w:ind w:left="4428" w:right="-108"/>
              <w:jc w:val="center"/>
              <w:outlineLvl w:val="0"/>
              <w:rPr>
                <w:rFonts w:ascii="Arial" w:hAnsi="Arial" w:cs="Arial"/>
                <w:bCs/>
                <w:sz w:val="24"/>
                <w:szCs w:val="24"/>
              </w:rPr>
            </w:pPr>
          </w:p>
          <w:p w:rsidR="00CA6524" w:rsidRDefault="00CA6524" w:rsidP="004A7D84">
            <w:pPr>
              <w:widowControl w:val="0"/>
              <w:spacing w:after="0"/>
              <w:ind w:left="4428" w:right="-108"/>
              <w:jc w:val="center"/>
              <w:outlineLvl w:val="0"/>
              <w:rPr>
                <w:rFonts w:ascii="Arial" w:hAnsi="Arial" w:cs="Arial"/>
                <w:bCs/>
                <w:sz w:val="24"/>
                <w:szCs w:val="24"/>
              </w:rPr>
            </w:pPr>
          </w:p>
          <w:p w:rsidR="00481EE2" w:rsidRDefault="00481EE2" w:rsidP="004A7D84">
            <w:pPr>
              <w:widowControl w:val="0"/>
              <w:spacing w:after="0"/>
              <w:ind w:left="4428" w:right="-108"/>
              <w:jc w:val="center"/>
              <w:outlineLvl w:val="0"/>
              <w:rPr>
                <w:rFonts w:ascii="Arial" w:hAnsi="Arial" w:cs="Arial"/>
                <w:bCs/>
                <w:sz w:val="24"/>
                <w:szCs w:val="24"/>
              </w:rPr>
            </w:pPr>
          </w:p>
          <w:p w:rsidR="00481EE2" w:rsidRDefault="00481EE2" w:rsidP="004A7D84">
            <w:pPr>
              <w:widowControl w:val="0"/>
              <w:spacing w:after="0"/>
              <w:ind w:left="4428" w:right="-108"/>
              <w:jc w:val="center"/>
              <w:outlineLvl w:val="0"/>
              <w:rPr>
                <w:rFonts w:ascii="Arial" w:hAnsi="Arial" w:cs="Arial"/>
                <w:bCs/>
                <w:sz w:val="24"/>
                <w:szCs w:val="24"/>
              </w:rPr>
            </w:pPr>
          </w:p>
          <w:p w:rsidR="00481EE2" w:rsidRDefault="00481EE2" w:rsidP="004A7D84">
            <w:pPr>
              <w:widowControl w:val="0"/>
              <w:spacing w:after="0"/>
              <w:ind w:left="4428" w:right="-108"/>
              <w:jc w:val="center"/>
              <w:outlineLvl w:val="0"/>
              <w:rPr>
                <w:rFonts w:ascii="Arial" w:hAnsi="Arial" w:cs="Arial"/>
                <w:bCs/>
                <w:sz w:val="24"/>
                <w:szCs w:val="24"/>
              </w:rPr>
            </w:pPr>
          </w:p>
          <w:p w:rsidR="00481EE2" w:rsidRDefault="00481EE2" w:rsidP="004A7D84">
            <w:pPr>
              <w:widowControl w:val="0"/>
              <w:spacing w:after="0"/>
              <w:ind w:left="4428" w:right="-108"/>
              <w:jc w:val="center"/>
              <w:outlineLvl w:val="0"/>
              <w:rPr>
                <w:rFonts w:ascii="Arial" w:hAnsi="Arial" w:cs="Arial"/>
                <w:bCs/>
                <w:sz w:val="24"/>
                <w:szCs w:val="24"/>
              </w:rPr>
            </w:pPr>
          </w:p>
          <w:p w:rsidR="00481EE2" w:rsidRDefault="00481EE2" w:rsidP="004A7D84">
            <w:pPr>
              <w:widowControl w:val="0"/>
              <w:spacing w:after="0"/>
              <w:ind w:left="4428" w:right="-108"/>
              <w:jc w:val="center"/>
              <w:outlineLvl w:val="0"/>
              <w:rPr>
                <w:rFonts w:ascii="Arial" w:hAnsi="Arial" w:cs="Arial"/>
                <w:bCs/>
                <w:sz w:val="24"/>
                <w:szCs w:val="24"/>
              </w:rPr>
            </w:pPr>
          </w:p>
          <w:p w:rsidR="00D208B7" w:rsidRDefault="00D208B7" w:rsidP="004A7D84">
            <w:pPr>
              <w:widowControl w:val="0"/>
              <w:spacing w:after="0"/>
              <w:ind w:left="4428" w:right="-108"/>
              <w:jc w:val="center"/>
              <w:outlineLvl w:val="0"/>
              <w:rPr>
                <w:rFonts w:ascii="Arial" w:hAnsi="Arial" w:cs="Arial"/>
                <w:bCs/>
                <w:sz w:val="24"/>
                <w:szCs w:val="24"/>
              </w:rPr>
            </w:pPr>
          </w:p>
          <w:p w:rsidR="004A7D84" w:rsidRPr="00F86D78" w:rsidRDefault="004A7D84" w:rsidP="004A7D84">
            <w:pPr>
              <w:widowControl w:val="0"/>
              <w:spacing w:after="0"/>
              <w:ind w:left="4428" w:right="-108"/>
              <w:jc w:val="center"/>
              <w:outlineLvl w:val="0"/>
              <w:rPr>
                <w:rFonts w:ascii="Arial" w:hAnsi="Arial" w:cs="Arial"/>
                <w:bCs/>
                <w:sz w:val="24"/>
                <w:szCs w:val="24"/>
              </w:rPr>
            </w:pPr>
            <w:r w:rsidRPr="00F86D78">
              <w:rPr>
                <w:rFonts w:ascii="Arial" w:hAnsi="Arial" w:cs="Arial"/>
                <w:bCs/>
                <w:sz w:val="24"/>
                <w:szCs w:val="24"/>
              </w:rPr>
              <w:lastRenderedPageBreak/>
              <w:t>Приложение 6</w:t>
            </w:r>
          </w:p>
          <w:p w:rsidR="004A7D84" w:rsidRPr="00F86D78" w:rsidRDefault="004A7D84" w:rsidP="004A7D84">
            <w:pPr>
              <w:tabs>
                <w:tab w:val="left" w:pos="3011"/>
              </w:tabs>
              <w:spacing w:after="0"/>
              <w:ind w:left="4286" w:right="-108"/>
              <w:jc w:val="center"/>
              <w:rPr>
                <w:rFonts w:ascii="Arial" w:hAnsi="Arial" w:cs="Arial"/>
                <w:sz w:val="24"/>
                <w:szCs w:val="24"/>
              </w:rPr>
            </w:pPr>
            <w:r w:rsidRPr="00F86D78">
              <w:rPr>
                <w:rFonts w:ascii="Arial" w:hAnsi="Arial" w:cs="Arial"/>
                <w:sz w:val="24"/>
                <w:szCs w:val="24"/>
              </w:rPr>
              <w:t xml:space="preserve">к решению Совета депутатов Уренского </w:t>
            </w:r>
          </w:p>
          <w:p w:rsidR="004A7D84" w:rsidRPr="00F86D78" w:rsidRDefault="004A7D84" w:rsidP="004A7D84">
            <w:pPr>
              <w:tabs>
                <w:tab w:val="left" w:pos="3011"/>
              </w:tabs>
              <w:spacing w:after="0"/>
              <w:ind w:left="4286" w:right="-108"/>
              <w:jc w:val="center"/>
              <w:rPr>
                <w:rFonts w:ascii="Arial" w:hAnsi="Arial" w:cs="Arial"/>
                <w:sz w:val="24"/>
                <w:szCs w:val="24"/>
              </w:rPr>
            </w:pPr>
            <w:r w:rsidRPr="00F86D78">
              <w:rPr>
                <w:rFonts w:ascii="Arial" w:hAnsi="Arial" w:cs="Arial"/>
                <w:sz w:val="24"/>
                <w:szCs w:val="24"/>
              </w:rPr>
              <w:t xml:space="preserve">муниципального округа Нижегородской области </w:t>
            </w:r>
          </w:p>
          <w:p w:rsidR="004A7D84" w:rsidRPr="00F86D78" w:rsidRDefault="004A7D84" w:rsidP="004A7D84">
            <w:pPr>
              <w:tabs>
                <w:tab w:val="left" w:pos="3011"/>
              </w:tabs>
              <w:spacing w:after="0"/>
              <w:ind w:left="4286" w:right="-108"/>
              <w:jc w:val="center"/>
              <w:rPr>
                <w:rFonts w:ascii="Arial" w:hAnsi="Arial" w:cs="Arial"/>
                <w:sz w:val="24"/>
                <w:szCs w:val="24"/>
              </w:rPr>
            </w:pPr>
            <w:r w:rsidRPr="00F86D78">
              <w:rPr>
                <w:rFonts w:ascii="Arial" w:hAnsi="Arial" w:cs="Arial"/>
                <w:sz w:val="24"/>
                <w:szCs w:val="24"/>
              </w:rPr>
              <w:t xml:space="preserve">«О бюджете Уренского муниципального округа Нижегородской области на 2026 год и </w:t>
            </w:r>
          </w:p>
          <w:p w:rsidR="004A7D84" w:rsidRPr="00F86D78" w:rsidRDefault="004A7D84" w:rsidP="004A7D84">
            <w:pPr>
              <w:tabs>
                <w:tab w:val="left" w:pos="3011"/>
              </w:tabs>
              <w:spacing w:after="0"/>
              <w:ind w:left="4286" w:right="-108"/>
              <w:jc w:val="center"/>
              <w:rPr>
                <w:rFonts w:ascii="Arial" w:hAnsi="Arial" w:cs="Arial"/>
                <w:kern w:val="32"/>
                <w:sz w:val="24"/>
                <w:szCs w:val="24"/>
              </w:rPr>
            </w:pPr>
            <w:r w:rsidRPr="00F86D78">
              <w:rPr>
                <w:rFonts w:ascii="Arial" w:hAnsi="Arial" w:cs="Arial"/>
                <w:sz w:val="24"/>
                <w:szCs w:val="24"/>
              </w:rPr>
              <w:t>на плановый период 2027 и 2028 годов»</w:t>
            </w:r>
          </w:p>
          <w:p w:rsidR="004A7D84" w:rsidRPr="00F86D78" w:rsidRDefault="004A7D84" w:rsidP="004A7D84">
            <w:pPr>
              <w:widowControl w:val="0"/>
              <w:spacing w:after="0"/>
              <w:ind w:left="4286" w:right="-108"/>
              <w:jc w:val="right"/>
              <w:outlineLvl w:val="0"/>
              <w:rPr>
                <w:rFonts w:ascii="Arial" w:hAnsi="Arial" w:cs="Arial"/>
                <w:bCs/>
                <w:sz w:val="24"/>
                <w:szCs w:val="24"/>
              </w:rPr>
            </w:pPr>
          </w:p>
        </w:tc>
      </w:tr>
    </w:tbl>
    <w:p w:rsidR="004A7D84" w:rsidRPr="00F86D78" w:rsidRDefault="004A7D84" w:rsidP="004A7D84">
      <w:pPr>
        <w:spacing w:after="0" w:line="240" w:lineRule="auto"/>
        <w:ind w:firstLine="5387"/>
        <w:jc w:val="center"/>
        <w:rPr>
          <w:rFonts w:ascii="Arial" w:eastAsia="Batang" w:hAnsi="Arial" w:cs="Arial"/>
          <w:sz w:val="24"/>
          <w:szCs w:val="24"/>
        </w:rPr>
      </w:pPr>
    </w:p>
    <w:p w:rsidR="004A7D84" w:rsidRPr="00F86D78" w:rsidRDefault="004A7D84" w:rsidP="004A7D84">
      <w:pPr>
        <w:spacing w:after="0" w:line="240" w:lineRule="auto"/>
        <w:jc w:val="center"/>
        <w:rPr>
          <w:rFonts w:ascii="Arial" w:hAnsi="Arial" w:cs="Arial"/>
          <w:sz w:val="24"/>
          <w:szCs w:val="24"/>
        </w:rPr>
      </w:pPr>
      <w:r w:rsidRPr="00F86D78">
        <w:rPr>
          <w:rFonts w:ascii="Arial" w:hAnsi="Arial" w:cs="Arial"/>
          <w:sz w:val="24"/>
          <w:szCs w:val="24"/>
        </w:rPr>
        <w:t xml:space="preserve">Распределение бюджетных ассигнований по разделам, подразделам и группам видов расходов </w:t>
      </w:r>
    </w:p>
    <w:p w:rsidR="004A7D84" w:rsidRPr="00F86D78" w:rsidRDefault="004A7D84" w:rsidP="004A7D84">
      <w:pPr>
        <w:spacing w:after="0" w:line="240" w:lineRule="auto"/>
        <w:jc w:val="center"/>
        <w:rPr>
          <w:rFonts w:ascii="Arial" w:hAnsi="Arial" w:cs="Arial"/>
          <w:sz w:val="24"/>
          <w:szCs w:val="24"/>
        </w:rPr>
      </w:pPr>
      <w:r w:rsidRPr="00F86D78">
        <w:rPr>
          <w:rFonts w:ascii="Arial" w:hAnsi="Arial" w:cs="Arial"/>
          <w:sz w:val="24"/>
          <w:szCs w:val="24"/>
        </w:rPr>
        <w:t xml:space="preserve">классификации расходов бюджета Уренского муниципального округа Нижегородской области </w:t>
      </w:r>
    </w:p>
    <w:p w:rsidR="004A7D84" w:rsidRDefault="004A7D84" w:rsidP="004A7D84">
      <w:pPr>
        <w:spacing w:after="0" w:line="240" w:lineRule="auto"/>
        <w:jc w:val="center"/>
        <w:rPr>
          <w:rFonts w:ascii="Arial" w:hAnsi="Arial" w:cs="Arial"/>
          <w:sz w:val="24"/>
          <w:szCs w:val="24"/>
        </w:rPr>
      </w:pPr>
      <w:r w:rsidRPr="00F86D78">
        <w:rPr>
          <w:rFonts w:ascii="Arial" w:hAnsi="Arial" w:cs="Arial"/>
          <w:sz w:val="24"/>
          <w:szCs w:val="24"/>
        </w:rPr>
        <w:t>на 2026 год и на плановый период 2027 и 2028 годов</w:t>
      </w:r>
    </w:p>
    <w:p w:rsidR="005302E4" w:rsidRPr="00F86D78" w:rsidRDefault="005302E4" w:rsidP="005302E4">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785F59">
        <w:rPr>
          <w:rFonts w:ascii="Arial" w:eastAsia="Times New Roman" w:hAnsi="Arial" w:cs="Arial"/>
          <w:bCs/>
          <w:color w:val="0070C0"/>
          <w:sz w:val="24"/>
          <w:szCs w:val="24"/>
          <w:lang w:eastAsia="ru-RU"/>
        </w:rPr>
        <w:t>41</w:t>
      </w:r>
      <w:r w:rsidR="009B3A60">
        <w:rPr>
          <w:rFonts w:ascii="Arial" w:eastAsia="Times New Roman" w:hAnsi="Arial" w:cs="Arial"/>
          <w:bCs/>
          <w:color w:val="0070C0"/>
          <w:sz w:val="24"/>
          <w:szCs w:val="24"/>
          <w:lang w:eastAsia="ru-RU"/>
        </w:rPr>
        <w:t>, от 19.03.2026 №</w:t>
      </w:r>
      <w:r w:rsidR="000C31FF">
        <w:rPr>
          <w:rFonts w:ascii="Arial" w:eastAsia="Times New Roman" w:hAnsi="Arial" w:cs="Arial"/>
          <w:bCs/>
          <w:color w:val="0070C0"/>
          <w:sz w:val="24"/>
          <w:szCs w:val="24"/>
          <w:lang w:eastAsia="ru-RU"/>
        </w:rPr>
        <w:t>52</w:t>
      </w:r>
      <w:r w:rsidR="00753C9D">
        <w:rPr>
          <w:rFonts w:ascii="Arial" w:eastAsia="Times New Roman" w:hAnsi="Arial" w:cs="Arial"/>
          <w:bCs/>
          <w:color w:val="0070C0"/>
          <w:sz w:val="24"/>
          <w:szCs w:val="24"/>
          <w:lang w:eastAsia="ru-RU"/>
        </w:rPr>
        <w:t>, от 23.04.2026 №</w:t>
      </w:r>
      <w:r w:rsidR="00B174CB">
        <w:rPr>
          <w:rFonts w:ascii="Arial" w:eastAsia="Times New Roman" w:hAnsi="Arial" w:cs="Arial"/>
          <w:bCs/>
          <w:color w:val="0070C0"/>
          <w:sz w:val="24"/>
          <w:szCs w:val="24"/>
          <w:lang w:eastAsia="ru-RU"/>
        </w:rPr>
        <w:t>69</w:t>
      </w:r>
      <w:r w:rsidR="002D37BC">
        <w:rPr>
          <w:rFonts w:ascii="Arial" w:eastAsia="Times New Roman" w:hAnsi="Arial" w:cs="Arial"/>
          <w:bCs/>
          <w:color w:val="0070C0"/>
          <w:sz w:val="24"/>
          <w:szCs w:val="24"/>
          <w:lang w:eastAsia="ru-RU"/>
        </w:rPr>
        <w:t>, от 21.05.2026 №</w:t>
      </w:r>
      <w:r w:rsidR="00C3389A">
        <w:rPr>
          <w:rFonts w:ascii="Arial" w:eastAsia="Times New Roman" w:hAnsi="Arial" w:cs="Arial"/>
          <w:bCs/>
          <w:color w:val="0070C0"/>
          <w:sz w:val="24"/>
          <w:szCs w:val="24"/>
          <w:lang w:eastAsia="ru-RU"/>
        </w:rPr>
        <w:t>74</w:t>
      </w:r>
      <w:r w:rsidR="000C03D2">
        <w:rPr>
          <w:rFonts w:ascii="Arial" w:eastAsia="Times New Roman" w:hAnsi="Arial" w:cs="Arial"/>
          <w:bCs/>
          <w:color w:val="0070C0"/>
          <w:sz w:val="24"/>
          <w:szCs w:val="24"/>
          <w:lang w:eastAsia="ru-RU"/>
        </w:rPr>
        <w:t>, от 18.06.2026 №</w:t>
      </w:r>
      <w:r w:rsidR="00857E2E">
        <w:rPr>
          <w:rFonts w:ascii="Arial" w:eastAsia="Times New Roman" w:hAnsi="Arial" w:cs="Arial"/>
          <w:bCs/>
          <w:color w:val="0070C0"/>
          <w:sz w:val="24"/>
          <w:szCs w:val="24"/>
          <w:lang w:eastAsia="ru-RU"/>
        </w:rPr>
        <w:t>83</w:t>
      </w:r>
      <w:r>
        <w:rPr>
          <w:rFonts w:ascii="Arial" w:eastAsia="Times New Roman" w:hAnsi="Arial" w:cs="Arial"/>
          <w:bCs/>
          <w:color w:val="0070C0"/>
          <w:sz w:val="24"/>
          <w:szCs w:val="24"/>
          <w:lang w:eastAsia="ru-RU"/>
        </w:rPr>
        <w:t>)</w:t>
      </w:r>
    </w:p>
    <w:p w:rsidR="005302E4" w:rsidRPr="00F86D78" w:rsidRDefault="005302E4" w:rsidP="004A7D84">
      <w:pPr>
        <w:spacing w:after="0" w:line="240" w:lineRule="auto"/>
        <w:jc w:val="center"/>
        <w:rPr>
          <w:rFonts w:ascii="Arial" w:hAnsi="Arial" w:cs="Arial"/>
          <w:sz w:val="24"/>
          <w:szCs w:val="24"/>
        </w:rPr>
      </w:pPr>
    </w:p>
    <w:p w:rsidR="004A7D84" w:rsidRPr="00F86D78" w:rsidRDefault="004A7D84" w:rsidP="004A7D84">
      <w:pPr>
        <w:spacing w:after="0"/>
        <w:jc w:val="right"/>
        <w:rPr>
          <w:rFonts w:ascii="Arial" w:hAnsi="Arial" w:cs="Arial"/>
          <w:sz w:val="24"/>
          <w:szCs w:val="24"/>
        </w:rPr>
      </w:pPr>
      <w:r w:rsidRPr="00F86D78">
        <w:rPr>
          <w:rFonts w:ascii="Arial" w:hAnsi="Arial" w:cs="Arial"/>
          <w:sz w:val="24"/>
          <w:szCs w:val="24"/>
        </w:rPr>
        <w:t>(рублей)</w:t>
      </w:r>
    </w:p>
    <w:tbl>
      <w:tblPr>
        <w:tblOverlap w:val="never"/>
        <w:tblW w:w="15137" w:type="dxa"/>
        <w:tblLayout w:type="fixed"/>
        <w:tblLook w:val="01E0" w:firstRow="1" w:lastRow="1" w:firstColumn="1" w:lastColumn="1" w:noHBand="0" w:noVBand="0"/>
      </w:tblPr>
      <w:tblGrid>
        <w:gridCol w:w="15137"/>
      </w:tblGrid>
      <w:tr w:rsidR="00D8669C" w:rsidRPr="00D8669C" w:rsidTr="0051368D">
        <w:tc>
          <w:tcPr>
            <w:tcW w:w="15137" w:type="dxa"/>
            <w:tcMar>
              <w:top w:w="0" w:type="dxa"/>
              <w:left w:w="0" w:type="dxa"/>
              <w:bottom w:w="0" w:type="dxa"/>
              <w:right w:w="0" w:type="dxa"/>
            </w:tcMar>
          </w:tcPr>
          <w:tbl>
            <w:tblPr>
              <w:tblOverlap w:val="never"/>
              <w:tblW w:w="15097" w:type="dxa"/>
              <w:jc w:val="center"/>
              <w:tblLayout w:type="fixed"/>
              <w:tblLook w:val="01E0" w:firstRow="1" w:lastRow="1" w:firstColumn="1" w:lastColumn="1" w:noHBand="0" w:noVBand="0"/>
            </w:tblPr>
            <w:tblGrid>
              <w:gridCol w:w="7493"/>
              <w:gridCol w:w="709"/>
              <w:gridCol w:w="850"/>
              <w:gridCol w:w="993"/>
              <w:gridCol w:w="1701"/>
              <w:gridCol w:w="1701"/>
              <w:gridCol w:w="1650"/>
            </w:tblGrid>
            <w:tr w:rsidR="00D8669C" w:rsidRPr="00D8669C" w:rsidTr="0051368D">
              <w:trPr>
                <w:trHeight w:val="507"/>
                <w:jc w:val="center"/>
              </w:trPr>
              <w:tc>
                <w:tcPr>
                  <w:tcW w:w="7493"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Наименование</w:t>
                  </w:r>
                </w:p>
              </w:tc>
              <w:tc>
                <w:tcPr>
                  <w:tcW w:w="2552"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Код бюджетной классификации</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2026 год</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2027 год</w:t>
                  </w:r>
                </w:p>
              </w:tc>
              <w:tc>
                <w:tcPr>
                  <w:tcW w:w="16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2028 год</w:t>
                  </w:r>
                </w:p>
              </w:tc>
            </w:tr>
            <w:tr w:rsidR="00D8669C" w:rsidRPr="00D8669C" w:rsidTr="0051368D">
              <w:trPr>
                <w:jc w:val="center"/>
              </w:trPr>
              <w:tc>
                <w:tcPr>
                  <w:tcW w:w="7493"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669C" w:rsidRPr="00D8669C" w:rsidRDefault="00D8669C" w:rsidP="00D8669C">
                  <w:pPr>
                    <w:spacing w:after="0" w:line="1" w:lineRule="auto"/>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Раздел</w:t>
                  </w: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669C" w:rsidRPr="00D8669C" w:rsidRDefault="00D8669C" w:rsidP="00D8669C">
                  <w:pPr>
                    <w:spacing w:after="0" w:line="240" w:lineRule="auto"/>
                    <w:jc w:val="center"/>
                    <w:rPr>
                      <w:rFonts w:ascii="Arial" w:eastAsia="Times New Roman" w:hAnsi="Arial" w:cs="Arial"/>
                      <w:color w:val="000000"/>
                      <w:sz w:val="24"/>
                      <w:szCs w:val="24"/>
                      <w:lang w:eastAsia="ru-RU"/>
                    </w:rPr>
                  </w:pPr>
                  <w:r w:rsidRPr="00D8669C">
                    <w:rPr>
                      <w:rFonts w:ascii="Arial" w:eastAsia="Times New Roman" w:hAnsi="Arial" w:cs="Arial"/>
                      <w:color w:val="000000"/>
                      <w:sz w:val="24"/>
                      <w:szCs w:val="24"/>
                      <w:lang w:eastAsia="ru-RU"/>
                    </w:rPr>
                    <w:t>Подраз-</w:t>
                  </w:r>
                </w:p>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дел</w:t>
                  </w:r>
                </w:p>
              </w:tc>
              <w:tc>
                <w:tcPr>
                  <w:tcW w:w="9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669C" w:rsidRPr="00D8669C" w:rsidRDefault="00D8669C" w:rsidP="00D8669C">
                  <w:pPr>
                    <w:spacing w:after="0" w:line="240" w:lineRule="auto"/>
                    <w:jc w:val="center"/>
                    <w:rPr>
                      <w:rFonts w:ascii="Arial" w:eastAsia="Times New Roman" w:hAnsi="Arial" w:cs="Arial"/>
                      <w:color w:val="000000"/>
                      <w:sz w:val="24"/>
                      <w:szCs w:val="24"/>
                      <w:lang w:eastAsia="ru-RU"/>
                    </w:rPr>
                  </w:pPr>
                  <w:r w:rsidRPr="00D8669C">
                    <w:rPr>
                      <w:rFonts w:ascii="Arial" w:eastAsia="Times New Roman" w:hAnsi="Arial" w:cs="Arial"/>
                      <w:color w:val="000000"/>
                      <w:sz w:val="24"/>
                      <w:szCs w:val="24"/>
                      <w:lang w:eastAsia="ru-RU"/>
                    </w:rPr>
                    <w:t xml:space="preserve">Вид </w:t>
                  </w:r>
                </w:p>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расходов</w:t>
                  </w: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669C" w:rsidRPr="00D8669C" w:rsidRDefault="00D8669C" w:rsidP="00D8669C">
                  <w:pPr>
                    <w:spacing w:after="0" w:line="1" w:lineRule="auto"/>
                    <w:rPr>
                      <w:rFonts w:ascii="Arial" w:eastAsia="Times New Roman" w:hAnsi="Arial" w:cs="Arial"/>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669C" w:rsidRPr="00D8669C" w:rsidRDefault="00D8669C" w:rsidP="00D8669C">
                  <w:pPr>
                    <w:spacing w:after="0" w:line="1" w:lineRule="auto"/>
                    <w:rPr>
                      <w:rFonts w:ascii="Arial" w:eastAsia="Times New Roman" w:hAnsi="Arial" w:cs="Arial"/>
                      <w:sz w:val="24"/>
                      <w:szCs w:val="24"/>
                      <w:lang w:eastAsia="ru-RU"/>
                    </w:rPr>
                  </w:pPr>
                </w:p>
              </w:tc>
              <w:tc>
                <w:tcPr>
                  <w:tcW w:w="16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D8669C" w:rsidRPr="00D8669C" w:rsidRDefault="00D8669C" w:rsidP="00D8669C">
                  <w:pPr>
                    <w:spacing w:after="0" w:line="1" w:lineRule="auto"/>
                    <w:rPr>
                      <w:rFonts w:ascii="Arial" w:eastAsia="Times New Roman" w:hAnsi="Arial" w:cs="Arial"/>
                      <w:sz w:val="24"/>
                      <w:szCs w:val="24"/>
                      <w:lang w:eastAsia="ru-RU"/>
                    </w:rPr>
                  </w:pPr>
                </w:p>
              </w:tc>
            </w:tr>
          </w:tbl>
          <w:p w:rsidR="00D8669C" w:rsidRPr="00D8669C" w:rsidRDefault="00D8669C" w:rsidP="00D8669C">
            <w:pPr>
              <w:spacing w:after="0" w:line="1" w:lineRule="auto"/>
              <w:rPr>
                <w:rFonts w:ascii="Arial" w:eastAsia="Times New Roman" w:hAnsi="Arial" w:cs="Arial"/>
                <w:sz w:val="24"/>
                <w:szCs w:val="24"/>
                <w:lang w:eastAsia="ru-RU"/>
              </w:rPr>
            </w:pPr>
          </w:p>
        </w:tc>
      </w:tr>
      <w:tr w:rsidR="00D8669C" w:rsidRPr="00D8669C" w:rsidTr="0051368D">
        <w:trPr>
          <w:hidden/>
        </w:trPr>
        <w:tc>
          <w:tcPr>
            <w:tcW w:w="15137" w:type="dxa"/>
            <w:tcMar>
              <w:top w:w="0" w:type="dxa"/>
              <w:left w:w="0" w:type="dxa"/>
              <w:bottom w:w="0" w:type="dxa"/>
              <w:right w:w="0" w:type="dxa"/>
            </w:tcMar>
          </w:tcPr>
          <w:p w:rsidR="00D8669C" w:rsidRPr="00D8669C" w:rsidRDefault="00D8669C" w:rsidP="00D8669C">
            <w:pPr>
              <w:spacing w:after="0" w:line="240" w:lineRule="auto"/>
              <w:jc w:val="center"/>
              <w:rPr>
                <w:rFonts w:ascii="Arial" w:eastAsia="Times New Roman" w:hAnsi="Arial" w:cs="Arial"/>
                <w:vanish/>
                <w:sz w:val="24"/>
                <w:szCs w:val="24"/>
                <w:lang w:eastAsia="ru-RU"/>
              </w:rPr>
            </w:pPr>
          </w:p>
          <w:tbl>
            <w:tblPr>
              <w:tblOverlap w:val="never"/>
              <w:tblW w:w="15123" w:type="dxa"/>
              <w:jc w:val="center"/>
              <w:tblLayout w:type="fixed"/>
              <w:tblLook w:val="01E0" w:firstRow="1" w:lastRow="1" w:firstColumn="1" w:lastColumn="1" w:noHBand="0" w:noVBand="0"/>
            </w:tblPr>
            <w:tblGrid>
              <w:gridCol w:w="7506"/>
              <w:gridCol w:w="709"/>
              <w:gridCol w:w="850"/>
              <w:gridCol w:w="993"/>
              <w:gridCol w:w="1701"/>
              <w:gridCol w:w="1701"/>
              <w:gridCol w:w="1663"/>
            </w:tblGrid>
            <w:tr w:rsidR="00D8669C" w:rsidRPr="00D8669C" w:rsidTr="0051368D">
              <w:trPr>
                <w:jc w:val="center"/>
              </w:trPr>
              <w:tc>
                <w:tcPr>
                  <w:tcW w:w="75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Всего расходов</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1" w:lineRule="auto"/>
                    <w:jc w:val="center"/>
                    <w:rPr>
                      <w:rFonts w:ascii="Arial" w:eastAsia="Times New Roman" w:hAnsi="Arial" w:cs="Arial"/>
                      <w:sz w:val="24"/>
                      <w:szCs w:val="24"/>
                      <w:lang w:eastAsia="ru-RU"/>
                    </w:rPr>
                  </w:pP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1" w:lineRule="auto"/>
                    <w:jc w:val="center"/>
                    <w:rPr>
                      <w:rFonts w:ascii="Arial" w:eastAsia="Times New Roman" w:hAnsi="Arial" w:cs="Arial"/>
                      <w:sz w:val="24"/>
                      <w:szCs w:val="24"/>
                      <w:lang w:eastAsia="ru-RU"/>
                    </w:rPr>
                  </w:pP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1" w:lineRule="auto"/>
                    <w:jc w:val="center"/>
                    <w:rPr>
                      <w:rFonts w:ascii="Arial" w:eastAsia="Times New Roman" w:hAnsi="Arial" w:cs="Arial"/>
                      <w:sz w:val="24"/>
                      <w:szCs w:val="24"/>
                      <w:lang w:eastAsia="ru-RU"/>
                    </w:rPr>
                  </w:pP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2 040 708 636,73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1 803 815 171,56</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1 840 194 503,48</w:t>
                  </w:r>
                </w:p>
              </w:tc>
            </w:tr>
            <w:tr w:rsidR="00D8669C" w:rsidRPr="00D8669C" w:rsidTr="0051368D">
              <w:trPr>
                <w:jc w:val="center"/>
              </w:trPr>
              <w:tc>
                <w:tcPr>
                  <w:tcW w:w="75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ОБЩЕГОСУДАРСТВЕННЫЕ ВОПРОСЫ</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01</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191 329 637,69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194 962 329,97</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215 056 011,02</w:t>
                  </w:r>
                </w:p>
              </w:tc>
            </w:tr>
            <w:tr w:rsidR="00D8669C" w:rsidRPr="00D8669C" w:rsidTr="0051368D">
              <w:trPr>
                <w:jc w:val="center"/>
              </w:trPr>
              <w:tc>
                <w:tcPr>
                  <w:tcW w:w="75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2 611 900,00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2 611 900,00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2 611 900,00</w:t>
                  </w:r>
                </w:p>
              </w:tc>
            </w:tr>
            <w:tr w:rsidR="00D8669C" w:rsidRPr="00D8669C" w:rsidTr="0051368D">
              <w:trPr>
                <w:jc w:val="center"/>
              </w:trPr>
              <w:tc>
                <w:tcPr>
                  <w:tcW w:w="75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2 611 900,00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2 611 900,00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2 611 900,00</w:t>
                  </w:r>
                </w:p>
              </w:tc>
            </w:tr>
            <w:tr w:rsidR="00D8669C" w:rsidRPr="00D8669C" w:rsidTr="0051368D">
              <w:trPr>
                <w:jc w:val="center"/>
              </w:trPr>
              <w:tc>
                <w:tcPr>
                  <w:tcW w:w="75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1 692 400,00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1 692 400,00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1 692 400,00</w:t>
                  </w:r>
                </w:p>
              </w:tc>
            </w:tr>
            <w:tr w:rsidR="00D8669C" w:rsidRPr="00D8669C" w:rsidTr="0051368D">
              <w:trPr>
                <w:jc w:val="center"/>
              </w:trPr>
              <w:tc>
                <w:tcPr>
                  <w:tcW w:w="75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1 503 400,00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1 503 400,00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1 503 400,00</w:t>
                  </w:r>
                </w:p>
              </w:tc>
            </w:tr>
            <w:tr w:rsidR="00D8669C" w:rsidRPr="00D8669C" w:rsidTr="0051368D">
              <w:trPr>
                <w:jc w:val="center"/>
              </w:trPr>
              <w:tc>
                <w:tcPr>
                  <w:tcW w:w="75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186 000,00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186 000,00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186 000,00</w:t>
                  </w:r>
                </w:p>
              </w:tc>
            </w:tr>
            <w:tr w:rsidR="00D8669C" w:rsidRPr="00D8669C" w:rsidTr="0051368D">
              <w:trPr>
                <w:jc w:val="center"/>
              </w:trPr>
              <w:tc>
                <w:tcPr>
                  <w:tcW w:w="75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Иные бюджетные ассигнования</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3 000,00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3 000,00</w:t>
                  </w:r>
                </w:p>
              </w:tc>
            </w:tr>
            <w:tr w:rsidR="00D8669C" w:rsidRPr="00D8669C" w:rsidTr="0051368D">
              <w:trPr>
                <w:jc w:val="center"/>
              </w:trPr>
              <w:tc>
                <w:tcPr>
                  <w:tcW w:w="75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59 714 057,68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61 300 400,00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61 300 400,00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52 515 357,68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54 101 700,00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54 101 700,00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7 048 700,00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7 048 700,00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7 048 700,00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150 000,00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150 000,00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Судебная система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8 800,00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8 800,00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23 932 800,00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23 932 800,00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23 932 800,00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23 036 700,00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23 036 700,00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23 036 700,00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895 100,00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895 100,00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895 100,00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Резервные фонды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636 218,31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2 000 016,60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12 000 000,00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636 218,31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2 000 016,60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12 000 000,00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lastRenderedPageBreak/>
                    <w:t>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102 673 961,70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103 416 813,37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113 509 711,02</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15 848 000,00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15 848 000,00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15 848 000,00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6 782 462,00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4 830 500,00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4 830 500,00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19 000 000,00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19 000 000,00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2 794 264,15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54 749 235,55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63 738 313,37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73 831 211,02</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НАЦИОНАЛЬНАЯ ОБОРОНА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02</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1 938 000,00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2 448 200,00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Мобилизационная и вневойсковая подготовка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1 938 000,00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2 448 200,00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1 375 728,00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1 375 728,00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1 375 728,00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368 972,00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562 272,00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1 072 472,00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НАЦИОНАЛЬНАЯ БЕЗОПАСНОСТЬ И ПРАВООХРАНИТЕЛЬНАЯ ДЕЯТЕЛЬНОСТЬ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03</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49 957 820,00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64 259 100,00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51 126 100,00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49 917 820,00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64 219 100,00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51 086 100,00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7 486 500,00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7 486 500,00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7 486 500,00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2 867 760,00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19 344 000,00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6 211 000,00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39 363 422,05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36 888 600,00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36 888 600,00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lastRenderedPageBreak/>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200 137,95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500 000,00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Другие вопросы в области национальной безопасности и правоохранительной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242 788 989,67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139 028 603,73</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91 099 081,60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Общеэкономические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705 501,60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705 501,60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705 501,60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576 375,40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576 375,40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129 126,20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129 126,20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Сельское хозяйство и рыболовство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10 752 400,00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7 612 900,00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7 643 500,00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6 408 900,00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6 408 900,00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6 408 900,00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4 341 500,00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1 202 000,00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1 232 600,00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Транспорт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37 034 432,22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35 000 000,00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35 000 000,00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14 520 000,00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14 500 000,00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14 500 000,00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21 900 000,00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20 500 000,00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20 500 000,00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Дорожное хозяйство (дорожные фонды)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189 508 003,85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90 890 002,13</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42 929 880,00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7 413 600,00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6 790 500,00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lastRenderedPageBreak/>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36 976 500,80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71 075 989,25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47 123 001,33</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42 929 880,00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Другие вопросы в области национальной экономики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4 788 652,00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4 820 200,00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4 820 200,00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3 668 452,00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3 700 000,00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3 700 000,00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1 120 200,00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1 120 200,00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ЖИЛИЩНО-КОММУНАЛЬНОЕ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243 322 004,19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176 166 890,96</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246 644 591,01</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Жилищное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14 998 944,00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12 879 881,51</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18 374 867,61</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11 143 344,00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12 715 184,00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10 688 984,00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164 697,51</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7 685 883,61</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50 335 619,63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32 789 817,14</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98 679 749,33</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36 098 837,00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18 100 000,00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18 100 000,00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3 476 867,14</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73 106 999,33</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8 636 782,63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3 740 200,00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7 472 750,00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7 472 750,00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Благоустройство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105 414 241,68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76 687 592,31</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75 780 374,07</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14 685 000,00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14 685 000,00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14 685 000,00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90 729 241,68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62 002 592,31</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61 095 374,07</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Другие вопросы в области жилищно-коммунального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 xml:space="preserve">72 573 </w:t>
                  </w:r>
                  <w:r w:rsidRPr="00D8669C">
                    <w:rPr>
                      <w:rFonts w:ascii="Arial" w:eastAsia="Times New Roman" w:hAnsi="Arial" w:cs="Arial"/>
                      <w:color w:val="000000"/>
                      <w:sz w:val="24"/>
                      <w:szCs w:val="24"/>
                      <w:lang w:eastAsia="ru-RU"/>
                    </w:rPr>
                    <w:lastRenderedPageBreak/>
                    <w:t>198,88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lastRenderedPageBreak/>
                    <w:t xml:space="preserve">53 809 </w:t>
                  </w:r>
                  <w:r w:rsidRPr="00D8669C">
                    <w:rPr>
                      <w:rFonts w:ascii="Arial" w:eastAsia="Times New Roman" w:hAnsi="Arial" w:cs="Arial"/>
                      <w:color w:val="000000"/>
                      <w:sz w:val="24"/>
                      <w:szCs w:val="24"/>
                      <w:lang w:eastAsia="ru-RU"/>
                    </w:rPr>
                    <w:lastRenderedPageBreak/>
                    <w:t>600,00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lastRenderedPageBreak/>
                    <w:t xml:space="preserve">53 809 </w:t>
                  </w:r>
                  <w:r w:rsidRPr="00D8669C">
                    <w:rPr>
                      <w:rFonts w:ascii="Arial" w:eastAsia="Times New Roman" w:hAnsi="Arial" w:cs="Arial"/>
                      <w:color w:val="000000"/>
                      <w:sz w:val="24"/>
                      <w:szCs w:val="24"/>
                      <w:lang w:eastAsia="ru-RU"/>
                    </w:rPr>
                    <w:lastRenderedPageBreak/>
                    <w:t>600,00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51 370 642,32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49 784 300,00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49 784 300,00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4 193 401,00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3 997 700,00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3 997 700,00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27 600,00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27 600,00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ОХРАНА ОКРУЖАЮЩЕЙ СРЕДЫ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06</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280 000,00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130 000,00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130 000,00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Охрана объектов растительного и животного мира и среды их обитания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06</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130 000,00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130 000,00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06</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130 000,00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130 000,00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900 649 699,19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883 749 176,32</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892 655 005,27</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Дошкольное 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261 376 769,00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259 537 268,42</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266 067 415,79</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261 376 769,00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259 537 268,42</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266 067 415,79</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Общее 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479 947 758,19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462 137 099,58</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474 137 912,88</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479 347 758,19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462 137 099,58</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474 137 912,88</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Дополнительное образование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83 827 515,24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83 502 547,32</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73 551 033,60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10 000 000,00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79 703 222,44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73 180 600,00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73 180 600,00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lastRenderedPageBreak/>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275 404,80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321 947,32</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370 433,60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Молодежная политика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571 700,00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571 700,00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571 700,00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571 700,00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Другие вопросы в области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74 925 956,76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78 000 561,00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78 326 943,00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26 262 100,00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26 634 400,00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26 680 800,00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5 298 053,99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4 531 650,00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4 534 780,00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881 090,00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884 520,00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916 990,00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42 484 412,77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45 949 991,00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46 194 373,00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07</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КУЛЬТУРА, КИНЕМАТОГРАФИЯ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08</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199 491 163,84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174 941 502,87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174 943 738,46</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Культура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08</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163 458 763,84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138 909 102,87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138 911 338,46</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08</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163 458 763,84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138 909 102,87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138 911 338,46</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Другие вопросы в области культуры, кинематографии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08</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36 032 400,00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36 032 400,00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36 032 400,00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08</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33 992 800,00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33 992 800,00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33 992 800,00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08</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2 037 600,00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2 037 600,00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2 037 600,00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08</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СОЦИАЛЬНАЯ ПОЛИТИКА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76 383 670,47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76 081 728,67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73 539 524,37</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lastRenderedPageBreak/>
                    <w:t>Пенсионное обеспечение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19 500 000,00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19 500 000,00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19 500 000,00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19 500 000,00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Социальное обеспечение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3 248 576,00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2 811 150,00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261 750,00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3 248 576,00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2 811 150,00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261 750,00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Охрана семьи и детства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53 635 094,47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53 770 578,67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53 777 774,37</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184 900,00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184 900,00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184 900,00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12 182 374,44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12 317 878,67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12 325 074,37</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41 267 820,03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41 267 800,00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41 267 800,00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ФИЗИЧЕСКАЯ КУЛЬТУРА И СПОРТ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87 070 500,00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87 070 500,00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Массовый спорт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87 070 500,00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87 070 500,00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87 070 500,00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87 070 500,00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СРЕДСТВА МАССОВОЙ ИНФОРМАЦИИ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12</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5 464 750,00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5 464 750,00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Периодическая печать и издательства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5 464 750,00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5 464 750,00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12</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5 464 750,00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5 464 750,00</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ОБСЛУЖИВАНИЕ ГОСУДАРСТВЕННОГО (МУНИЦИПАЛЬНОГО) ДОЛГА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13</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22 589,04</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b/>
                      <w:bCs/>
                      <w:color w:val="000000"/>
                      <w:sz w:val="24"/>
                      <w:szCs w:val="24"/>
                      <w:lang w:eastAsia="ru-RU"/>
                    </w:rPr>
                    <w:t>17 001,75</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Обслуживание государственного (муниципального) внутреннего долга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13</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22 589,04</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17 001,75</w:t>
                  </w:r>
                </w:p>
              </w:tc>
            </w:tr>
            <w:tr w:rsidR="00D8669C" w:rsidRPr="00D8669C" w:rsidTr="0051368D">
              <w:trPr>
                <w:jc w:val="center"/>
              </w:trPr>
              <w:tc>
                <w:tcPr>
                  <w:tcW w:w="7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Обслуживание государственного (муниципального) долга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13</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center"/>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22 589,04</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8669C" w:rsidRPr="00D8669C" w:rsidRDefault="00D8669C" w:rsidP="00D8669C">
                  <w:pPr>
                    <w:spacing w:after="0" w:line="240" w:lineRule="auto"/>
                    <w:jc w:val="right"/>
                    <w:rPr>
                      <w:rFonts w:ascii="Arial" w:eastAsia="Times New Roman" w:hAnsi="Arial" w:cs="Arial"/>
                      <w:sz w:val="24"/>
                      <w:szCs w:val="24"/>
                      <w:lang w:eastAsia="ru-RU"/>
                    </w:rPr>
                  </w:pPr>
                  <w:r w:rsidRPr="00D8669C">
                    <w:rPr>
                      <w:rFonts w:ascii="Arial" w:eastAsia="Times New Roman" w:hAnsi="Arial" w:cs="Arial"/>
                      <w:color w:val="000000"/>
                      <w:sz w:val="24"/>
                      <w:szCs w:val="24"/>
                      <w:lang w:eastAsia="ru-RU"/>
                    </w:rPr>
                    <w:t>17 001,75</w:t>
                  </w:r>
                </w:p>
              </w:tc>
            </w:tr>
          </w:tbl>
          <w:p w:rsidR="00D8669C" w:rsidRPr="00D8669C" w:rsidRDefault="00D8669C" w:rsidP="00D8669C">
            <w:pPr>
              <w:spacing w:after="0" w:line="1" w:lineRule="auto"/>
              <w:rPr>
                <w:rFonts w:ascii="Arial" w:eastAsia="Times New Roman" w:hAnsi="Arial" w:cs="Arial"/>
                <w:sz w:val="24"/>
                <w:szCs w:val="24"/>
                <w:lang w:eastAsia="ru-RU"/>
              </w:rPr>
            </w:pPr>
          </w:p>
        </w:tc>
      </w:tr>
    </w:tbl>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bookmarkStart w:id="0" w:name="_GoBack"/>
      <w:bookmarkEnd w:id="0"/>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4A7D84" w:rsidRPr="00F86D78" w:rsidRDefault="004A7D84" w:rsidP="00A71546">
      <w:pPr>
        <w:autoSpaceDE w:val="0"/>
        <w:autoSpaceDN w:val="0"/>
        <w:spacing w:after="0" w:line="240" w:lineRule="auto"/>
        <w:jc w:val="both"/>
        <w:rPr>
          <w:rFonts w:ascii="Arial" w:eastAsia="Times New Roman" w:hAnsi="Arial" w:cs="Arial"/>
          <w:sz w:val="24"/>
          <w:szCs w:val="24"/>
          <w:lang w:eastAsia="ru-RU"/>
        </w:rPr>
      </w:pPr>
    </w:p>
    <w:p w:rsidR="004A7D84" w:rsidRPr="00F86D78" w:rsidRDefault="004A7D84"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F7405A">
      <w:pPr>
        <w:widowControl w:val="0"/>
        <w:spacing w:after="0"/>
        <w:jc w:val="center"/>
        <w:outlineLvl w:val="0"/>
        <w:rPr>
          <w:rFonts w:ascii="Arial" w:hAnsi="Arial" w:cs="Arial"/>
          <w:bCs/>
          <w:sz w:val="24"/>
          <w:szCs w:val="24"/>
        </w:rPr>
        <w:sectPr w:rsidR="007B26EC" w:rsidRPr="00F86D78" w:rsidSect="001B7BA9">
          <w:pgSz w:w="16838" w:h="11906" w:orient="landscape"/>
          <w:pgMar w:top="1418" w:right="851" w:bottom="851" w:left="851" w:header="709" w:footer="709" w:gutter="0"/>
          <w:cols w:space="708"/>
          <w:docGrid w:linePitch="360"/>
        </w:sectPr>
      </w:pPr>
    </w:p>
    <w:tbl>
      <w:tblPr>
        <w:tblStyle w:val="73"/>
        <w:tblW w:w="5244" w:type="dxa"/>
        <w:tblInd w:w="4503" w:type="dxa"/>
        <w:tblLook w:val="04A0" w:firstRow="1" w:lastRow="0" w:firstColumn="1" w:lastColumn="0" w:noHBand="0" w:noVBand="1"/>
      </w:tblPr>
      <w:tblGrid>
        <w:gridCol w:w="5244"/>
      </w:tblGrid>
      <w:tr w:rsidR="00F7405A" w:rsidRPr="00F86D78" w:rsidTr="00E51020">
        <w:tc>
          <w:tcPr>
            <w:tcW w:w="5244" w:type="dxa"/>
            <w:tcBorders>
              <w:top w:val="nil"/>
              <w:left w:val="nil"/>
              <w:bottom w:val="nil"/>
              <w:right w:val="nil"/>
            </w:tcBorders>
          </w:tcPr>
          <w:p w:rsidR="008D333F" w:rsidRDefault="008D333F" w:rsidP="00F7405A">
            <w:pPr>
              <w:widowControl w:val="0"/>
              <w:spacing w:after="0"/>
              <w:jc w:val="center"/>
              <w:outlineLvl w:val="0"/>
              <w:rPr>
                <w:rFonts w:ascii="Arial" w:hAnsi="Arial" w:cs="Arial"/>
                <w:bCs/>
                <w:sz w:val="24"/>
                <w:szCs w:val="24"/>
              </w:rPr>
            </w:pPr>
          </w:p>
          <w:p w:rsidR="008D333F" w:rsidRDefault="008D333F" w:rsidP="00F7405A">
            <w:pPr>
              <w:widowControl w:val="0"/>
              <w:spacing w:after="0"/>
              <w:jc w:val="center"/>
              <w:outlineLvl w:val="0"/>
              <w:rPr>
                <w:rFonts w:ascii="Arial" w:hAnsi="Arial" w:cs="Arial"/>
                <w:bCs/>
                <w:sz w:val="24"/>
                <w:szCs w:val="24"/>
              </w:rPr>
            </w:pPr>
          </w:p>
          <w:p w:rsidR="00F7405A" w:rsidRPr="00F86D78" w:rsidRDefault="00F7405A" w:rsidP="00F7405A">
            <w:pPr>
              <w:widowControl w:val="0"/>
              <w:spacing w:after="0"/>
              <w:jc w:val="center"/>
              <w:outlineLvl w:val="0"/>
              <w:rPr>
                <w:rFonts w:ascii="Arial" w:hAnsi="Arial" w:cs="Arial"/>
                <w:bCs/>
                <w:sz w:val="24"/>
                <w:szCs w:val="24"/>
              </w:rPr>
            </w:pPr>
            <w:r w:rsidRPr="00F86D78">
              <w:rPr>
                <w:rFonts w:ascii="Arial" w:hAnsi="Arial" w:cs="Arial"/>
                <w:bCs/>
                <w:sz w:val="24"/>
                <w:szCs w:val="24"/>
              </w:rPr>
              <w:t>Приложение 7</w:t>
            </w:r>
          </w:p>
          <w:p w:rsidR="00F7405A" w:rsidRPr="00F86D78" w:rsidRDefault="00F7405A" w:rsidP="00F7405A">
            <w:pPr>
              <w:tabs>
                <w:tab w:val="left" w:pos="3011"/>
              </w:tabs>
              <w:spacing w:after="0"/>
              <w:jc w:val="center"/>
              <w:rPr>
                <w:rFonts w:ascii="Arial" w:hAnsi="Arial" w:cs="Arial"/>
                <w:kern w:val="32"/>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F7405A" w:rsidRPr="00F86D78" w:rsidRDefault="00F7405A" w:rsidP="00F7405A">
            <w:pPr>
              <w:widowControl w:val="0"/>
              <w:spacing w:after="0"/>
              <w:jc w:val="right"/>
              <w:outlineLvl w:val="0"/>
              <w:rPr>
                <w:rFonts w:ascii="Arial" w:hAnsi="Arial" w:cs="Arial"/>
                <w:bCs/>
                <w:sz w:val="24"/>
                <w:szCs w:val="24"/>
              </w:rPr>
            </w:pPr>
          </w:p>
        </w:tc>
      </w:tr>
    </w:tbl>
    <w:p w:rsidR="00F7405A" w:rsidRPr="00F86D78" w:rsidRDefault="00F7405A" w:rsidP="00F7405A">
      <w:pPr>
        <w:tabs>
          <w:tab w:val="left" w:pos="3011"/>
        </w:tabs>
        <w:spacing w:after="0" w:line="240" w:lineRule="auto"/>
        <w:ind w:firstLine="5387"/>
        <w:jc w:val="center"/>
        <w:rPr>
          <w:rFonts w:ascii="Arial" w:eastAsia="Times New Roman" w:hAnsi="Arial" w:cs="Arial"/>
          <w:sz w:val="24"/>
          <w:szCs w:val="24"/>
          <w:lang w:eastAsia="ru-RU"/>
        </w:rPr>
      </w:pPr>
    </w:p>
    <w:p w:rsidR="00F7405A" w:rsidRPr="00F86D78" w:rsidRDefault="00F7405A" w:rsidP="00F7405A">
      <w:pPr>
        <w:tabs>
          <w:tab w:val="left" w:pos="0"/>
        </w:tabs>
        <w:overflowPunct w:val="0"/>
        <w:autoSpaceDE w:val="0"/>
        <w:autoSpaceDN w:val="0"/>
        <w:adjustRightInd w:val="0"/>
        <w:spacing w:after="0" w:line="240" w:lineRule="auto"/>
        <w:jc w:val="center"/>
        <w:textAlignment w:val="baseline"/>
        <w:rPr>
          <w:rFonts w:ascii="Arial" w:hAnsi="Arial" w:cs="Arial"/>
          <w:bCs/>
          <w:kern w:val="32"/>
          <w:sz w:val="24"/>
          <w:szCs w:val="24"/>
        </w:rPr>
      </w:pPr>
      <w:r w:rsidRPr="00F86D78">
        <w:rPr>
          <w:rFonts w:ascii="Arial" w:hAnsi="Arial" w:cs="Arial"/>
          <w:bCs/>
          <w:kern w:val="32"/>
          <w:sz w:val="24"/>
          <w:szCs w:val="24"/>
        </w:rPr>
        <w:t>Распределение субсидии из бюджета Уренского муниципального округа Нижегородской области на поддержку некоммерческих организаций</w:t>
      </w:r>
    </w:p>
    <w:p w:rsidR="00F7405A" w:rsidRPr="00F86D78" w:rsidRDefault="00F7405A" w:rsidP="00F7405A">
      <w:pPr>
        <w:tabs>
          <w:tab w:val="left" w:pos="0"/>
        </w:tabs>
        <w:overflowPunct w:val="0"/>
        <w:autoSpaceDE w:val="0"/>
        <w:autoSpaceDN w:val="0"/>
        <w:adjustRightInd w:val="0"/>
        <w:spacing w:after="0" w:line="240" w:lineRule="auto"/>
        <w:jc w:val="center"/>
        <w:textAlignment w:val="baseline"/>
        <w:rPr>
          <w:rFonts w:ascii="Arial" w:hAnsi="Arial" w:cs="Arial"/>
          <w:bCs/>
          <w:kern w:val="32"/>
          <w:sz w:val="24"/>
          <w:szCs w:val="24"/>
        </w:rPr>
      </w:pPr>
      <w:r w:rsidRPr="00F86D78">
        <w:rPr>
          <w:rFonts w:ascii="Arial" w:hAnsi="Arial" w:cs="Arial"/>
          <w:bCs/>
          <w:kern w:val="32"/>
          <w:sz w:val="24"/>
          <w:szCs w:val="24"/>
        </w:rPr>
        <w:t>на 2026 год и плановый период 2027 и 2028 годов</w:t>
      </w:r>
    </w:p>
    <w:p w:rsidR="00F7405A" w:rsidRPr="00F86D78" w:rsidRDefault="00F7405A" w:rsidP="00F7405A">
      <w:pPr>
        <w:tabs>
          <w:tab w:val="left" w:pos="-432"/>
        </w:tabs>
        <w:overflowPunct w:val="0"/>
        <w:autoSpaceDE w:val="0"/>
        <w:autoSpaceDN w:val="0"/>
        <w:adjustRightInd w:val="0"/>
        <w:spacing w:after="120" w:line="240" w:lineRule="auto"/>
        <w:ind w:left="-970"/>
        <w:jc w:val="right"/>
        <w:textAlignment w:val="baseline"/>
        <w:rPr>
          <w:rFonts w:ascii="Arial" w:hAnsi="Arial" w:cs="Arial"/>
          <w:color w:val="0070C0"/>
          <w:sz w:val="24"/>
          <w:szCs w:val="24"/>
        </w:rPr>
      </w:pPr>
    </w:p>
    <w:p w:rsidR="00F7405A" w:rsidRPr="00F86D78" w:rsidRDefault="00F7405A" w:rsidP="00F7405A">
      <w:pPr>
        <w:tabs>
          <w:tab w:val="left" w:pos="-432"/>
        </w:tabs>
        <w:overflowPunct w:val="0"/>
        <w:autoSpaceDE w:val="0"/>
        <w:autoSpaceDN w:val="0"/>
        <w:adjustRightInd w:val="0"/>
        <w:spacing w:after="120" w:line="240" w:lineRule="auto"/>
        <w:ind w:left="-970"/>
        <w:jc w:val="right"/>
        <w:textAlignment w:val="baseline"/>
        <w:rPr>
          <w:rFonts w:ascii="Arial" w:hAnsi="Arial" w:cs="Arial"/>
          <w:kern w:val="32"/>
          <w:sz w:val="24"/>
          <w:szCs w:val="24"/>
        </w:rPr>
      </w:pPr>
      <w:r w:rsidRPr="00F86D78">
        <w:rPr>
          <w:rFonts w:ascii="Arial" w:hAnsi="Arial" w:cs="Arial"/>
          <w:kern w:val="32"/>
          <w:sz w:val="24"/>
          <w:szCs w:val="24"/>
        </w:rPr>
        <w:t>(рублей)</w:t>
      </w:r>
    </w:p>
    <w:tbl>
      <w:tblPr>
        <w:tblW w:w="10207" w:type="dxa"/>
        <w:tblInd w:w="-176" w:type="dxa"/>
        <w:tblLayout w:type="fixed"/>
        <w:tblLook w:val="04A0" w:firstRow="1" w:lastRow="0" w:firstColumn="1" w:lastColumn="0" w:noHBand="0" w:noVBand="1"/>
      </w:tblPr>
      <w:tblGrid>
        <w:gridCol w:w="669"/>
        <w:gridCol w:w="2734"/>
        <w:gridCol w:w="2126"/>
        <w:gridCol w:w="1559"/>
        <w:gridCol w:w="1560"/>
        <w:gridCol w:w="1559"/>
      </w:tblGrid>
      <w:tr w:rsidR="00F7405A" w:rsidRPr="00F86D78" w:rsidTr="00E51020">
        <w:trPr>
          <w:trHeight w:val="942"/>
          <w:tblHeader/>
        </w:trPr>
        <w:tc>
          <w:tcPr>
            <w:tcW w:w="66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 п/п</w:t>
            </w:r>
          </w:p>
        </w:tc>
        <w:tc>
          <w:tcPr>
            <w:tcW w:w="2734" w:type="dxa"/>
            <w:tcBorders>
              <w:top w:val="single" w:sz="4" w:space="0" w:color="auto"/>
              <w:left w:val="single" w:sz="4" w:space="0" w:color="auto"/>
              <w:bottom w:val="single" w:sz="4" w:space="0" w:color="auto"/>
              <w:right w:val="single" w:sz="4" w:space="0" w:color="auto"/>
            </w:tcBorders>
            <w:vAlign w:val="center"/>
            <w:hideMark/>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Наименование субсидии</w:t>
            </w:r>
          </w:p>
        </w:tc>
        <w:tc>
          <w:tcPr>
            <w:tcW w:w="2126"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Наименование некоммерческой организации</w:t>
            </w:r>
          </w:p>
        </w:tc>
        <w:tc>
          <w:tcPr>
            <w:tcW w:w="155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2026 год</w:t>
            </w:r>
          </w:p>
        </w:tc>
        <w:tc>
          <w:tcPr>
            <w:tcW w:w="1560"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2027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2028 год</w:t>
            </w:r>
          </w:p>
        </w:tc>
      </w:tr>
      <w:tr w:rsidR="00F7405A" w:rsidRPr="00F86D78" w:rsidTr="00E51020">
        <w:trPr>
          <w:trHeight w:val="54"/>
        </w:trPr>
        <w:tc>
          <w:tcPr>
            <w:tcW w:w="66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sz w:val="24"/>
                <w:szCs w:val="24"/>
              </w:rPr>
            </w:pPr>
            <w:r w:rsidRPr="00F86D78">
              <w:rPr>
                <w:rFonts w:ascii="Arial" w:hAnsi="Arial" w:cs="Arial"/>
                <w:sz w:val="24"/>
                <w:szCs w:val="24"/>
              </w:rPr>
              <w:t>1</w:t>
            </w:r>
          </w:p>
        </w:tc>
        <w:tc>
          <w:tcPr>
            <w:tcW w:w="2734"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rPr>
                <w:rFonts w:ascii="Arial" w:hAnsi="Arial" w:cs="Arial"/>
                <w:sz w:val="24"/>
                <w:szCs w:val="24"/>
              </w:rPr>
            </w:pPr>
            <w:r w:rsidRPr="00F86D78">
              <w:rPr>
                <w:rFonts w:ascii="Arial" w:hAnsi="Arial" w:cs="Arial"/>
                <w:sz w:val="24"/>
                <w:szCs w:val="24"/>
              </w:rPr>
              <w:t>Субсидии на обеспечение деятельности автономной некоммерческой организации "Уренский центр развития бизнеса"</w:t>
            </w:r>
          </w:p>
        </w:tc>
        <w:tc>
          <w:tcPr>
            <w:tcW w:w="2126"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sz w:val="24"/>
                <w:szCs w:val="24"/>
              </w:rPr>
            </w:pPr>
            <w:r w:rsidRPr="00F86D78">
              <w:rPr>
                <w:rFonts w:ascii="Arial" w:hAnsi="Arial" w:cs="Arial"/>
                <w:sz w:val="24"/>
                <w:szCs w:val="24"/>
              </w:rPr>
              <w:t>Автономная некоммерческая организация "Уренский центр развития бизнеса"</w:t>
            </w:r>
          </w:p>
        </w:tc>
        <w:tc>
          <w:tcPr>
            <w:tcW w:w="155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right"/>
              <w:rPr>
                <w:rFonts w:ascii="Arial" w:hAnsi="Arial" w:cs="Arial"/>
                <w:sz w:val="24"/>
                <w:szCs w:val="24"/>
              </w:rPr>
            </w:pPr>
            <w:r w:rsidRPr="00F86D78">
              <w:rPr>
                <w:rFonts w:ascii="Arial" w:hAnsi="Arial" w:cs="Arial"/>
                <w:sz w:val="24"/>
                <w:szCs w:val="24"/>
              </w:rPr>
              <w:t>1 120 200,00</w:t>
            </w:r>
          </w:p>
        </w:tc>
        <w:tc>
          <w:tcPr>
            <w:tcW w:w="1560"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right"/>
              <w:rPr>
                <w:rFonts w:ascii="Arial" w:hAnsi="Arial" w:cs="Arial"/>
                <w:sz w:val="24"/>
                <w:szCs w:val="24"/>
              </w:rPr>
            </w:pPr>
            <w:r w:rsidRPr="00F86D78">
              <w:rPr>
                <w:rFonts w:ascii="Arial" w:hAnsi="Arial" w:cs="Arial"/>
                <w:sz w:val="24"/>
                <w:szCs w:val="24"/>
              </w:rPr>
              <w:t>1 120 200,00</w:t>
            </w:r>
          </w:p>
        </w:tc>
        <w:tc>
          <w:tcPr>
            <w:tcW w:w="155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right"/>
              <w:rPr>
                <w:rFonts w:ascii="Arial" w:hAnsi="Arial" w:cs="Arial"/>
                <w:sz w:val="24"/>
                <w:szCs w:val="24"/>
              </w:rPr>
            </w:pPr>
            <w:r w:rsidRPr="00F86D78">
              <w:rPr>
                <w:rFonts w:ascii="Arial" w:hAnsi="Arial" w:cs="Arial"/>
                <w:sz w:val="24"/>
                <w:szCs w:val="24"/>
              </w:rPr>
              <w:t>1 120 200,00</w:t>
            </w:r>
          </w:p>
        </w:tc>
      </w:tr>
    </w:tbl>
    <w:p w:rsidR="00F7405A" w:rsidRPr="00F86D78" w:rsidRDefault="00F7405A" w:rsidP="00F7405A">
      <w:pPr>
        <w:spacing w:line="240" w:lineRule="auto"/>
        <w:rPr>
          <w:rFonts w:ascii="Arial" w:hAnsi="Arial" w:cs="Arial"/>
          <w:sz w:val="24"/>
          <w:szCs w:val="24"/>
        </w:rPr>
      </w:pPr>
    </w:p>
    <w:p w:rsidR="004A7D84" w:rsidRPr="00F86D78" w:rsidRDefault="004A7D84"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A16B8D" w:rsidRPr="00F86D78" w:rsidRDefault="00A16B8D" w:rsidP="00A71546">
      <w:pPr>
        <w:autoSpaceDE w:val="0"/>
        <w:autoSpaceDN w:val="0"/>
        <w:spacing w:after="0" w:line="240" w:lineRule="auto"/>
        <w:jc w:val="both"/>
        <w:rPr>
          <w:rFonts w:ascii="Arial" w:eastAsia="Times New Roman" w:hAnsi="Arial" w:cs="Arial"/>
          <w:sz w:val="24"/>
          <w:szCs w:val="24"/>
          <w:lang w:eastAsia="ru-RU"/>
        </w:rPr>
      </w:pPr>
    </w:p>
    <w:p w:rsidR="00A16B8D" w:rsidRPr="00F86D78" w:rsidRDefault="00A16B8D" w:rsidP="00A71546">
      <w:pPr>
        <w:autoSpaceDE w:val="0"/>
        <w:autoSpaceDN w:val="0"/>
        <w:spacing w:after="0" w:line="240" w:lineRule="auto"/>
        <w:jc w:val="both"/>
        <w:rPr>
          <w:rFonts w:ascii="Arial" w:eastAsia="Times New Roman" w:hAnsi="Arial" w:cs="Arial"/>
          <w:sz w:val="24"/>
          <w:szCs w:val="24"/>
          <w:lang w:eastAsia="ru-RU"/>
        </w:rPr>
      </w:pPr>
    </w:p>
    <w:p w:rsidR="00A16B8D" w:rsidRPr="00F86D78" w:rsidRDefault="00A16B8D"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tbl>
      <w:tblPr>
        <w:tblStyle w:val="84"/>
        <w:tblW w:w="5386" w:type="dxa"/>
        <w:tblInd w:w="3970" w:type="dxa"/>
        <w:tblLook w:val="04A0" w:firstRow="1" w:lastRow="0" w:firstColumn="1" w:lastColumn="0" w:noHBand="0" w:noVBand="1"/>
      </w:tblPr>
      <w:tblGrid>
        <w:gridCol w:w="5386"/>
      </w:tblGrid>
      <w:tr w:rsidR="00700FE3" w:rsidRPr="00F86D78" w:rsidTr="00E51020">
        <w:tc>
          <w:tcPr>
            <w:tcW w:w="5386" w:type="dxa"/>
            <w:tcBorders>
              <w:top w:val="nil"/>
              <w:left w:val="nil"/>
              <w:bottom w:val="nil"/>
              <w:right w:val="nil"/>
            </w:tcBorders>
          </w:tcPr>
          <w:p w:rsidR="00700FE3" w:rsidRPr="00F86D78" w:rsidRDefault="00700FE3" w:rsidP="00700FE3">
            <w:pPr>
              <w:widowControl w:val="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8</w:t>
            </w:r>
          </w:p>
          <w:p w:rsidR="00700FE3" w:rsidRPr="00F86D78" w:rsidRDefault="00700FE3" w:rsidP="00700FE3">
            <w:pPr>
              <w:tabs>
                <w:tab w:val="left" w:pos="3011"/>
              </w:tabs>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700FE3" w:rsidRPr="00F86D78" w:rsidRDefault="00700FE3" w:rsidP="00700FE3">
            <w:pPr>
              <w:widowControl w:val="0"/>
              <w:jc w:val="right"/>
              <w:textAlignment w:val="baseline"/>
              <w:outlineLvl w:val="0"/>
              <w:rPr>
                <w:rFonts w:ascii="Arial" w:hAnsi="Arial" w:cs="Arial"/>
                <w:bCs/>
                <w:sz w:val="24"/>
                <w:szCs w:val="24"/>
                <w:lang w:eastAsia="ru-RU"/>
              </w:rPr>
            </w:pPr>
          </w:p>
        </w:tc>
      </w:tr>
    </w:tbl>
    <w:p w:rsidR="00700FE3" w:rsidRPr="00F86D78" w:rsidRDefault="00700FE3" w:rsidP="00700FE3">
      <w:pPr>
        <w:overflowPunct w:val="0"/>
        <w:autoSpaceDE w:val="0"/>
        <w:autoSpaceDN w:val="0"/>
        <w:adjustRightInd w:val="0"/>
        <w:spacing w:after="120" w:line="240" w:lineRule="auto"/>
        <w:contextualSpacing/>
        <w:jc w:val="right"/>
        <w:textAlignment w:val="baseline"/>
        <w:rPr>
          <w:rFonts w:ascii="Arial" w:eastAsia="Times New Roman" w:hAnsi="Arial" w:cs="Arial"/>
          <w:kern w:val="32"/>
          <w:sz w:val="24"/>
          <w:szCs w:val="24"/>
          <w:lang w:eastAsia="ru-RU"/>
        </w:rPr>
      </w:pPr>
    </w:p>
    <w:p w:rsidR="00700FE3" w:rsidRPr="00F86D78" w:rsidRDefault="00700FE3" w:rsidP="00700FE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внутренних заимствований </w:t>
      </w:r>
    </w:p>
    <w:p w:rsidR="00700FE3" w:rsidRDefault="00700FE3" w:rsidP="00700FE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Уренского муниципального округа Нижегородской области на 2026 год</w:t>
      </w:r>
    </w:p>
    <w:p w:rsidR="005302E4" w:rsidRPr="00F86D78" w:rsidRDefault="005302E4" w:rsidP="005302E4">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9F052B">
        <w:rPr>
          <w:rFonts w:ascii="Arial" w:eastAsia="Times New Roman" w:hAnsi="Arial" w:cs="Arial"/>
          <w:bCs/>
          <w:color w:val="0070C0"/>
          <w:sz w:val="24"/>
          <w:szCs w:val="24"/>
          <w:lang w:eastAsia="ru-RU"/>
        </w:rPr>
        <w:t>41</w:t>
      </w:r>
      <w:r>
        <w:rPr>
          <w:rFonts w:ascii="Arial" w:eastAsia="Times New Roman" w:hAnsi="Arial" w:cs="Arial"/>
          <w:bCs/>
          <w:color w:val="0070C0"/>
          <w:sz w:val="24"/>
          <w:szCs w:val="24"/>
          <w:lang w:eastAsia="ru-RU"/>
        </w:rPr>
        <w:t>)</w:t>
      </w:r>
    </w:p>
    <w:p w:rsidR="005302E4" w:rsidRPr="00F86D78" w:rsidRDefault="005302E4" w:rsidP="005302E4">
      <w:pPr>
        <w:spacing w:after="0" w:line="240" w:lineRule="auto"/>
        <w:jc w:val="center"/>
        <w:rPr>
          <w:rFonts w:ascii="Arial" w:hAnsi="Arial" w:cs="Arial"/>
          <w:sz w:val="24"/>
          <w:szCs w:val="24"/>
        </w:rPr>
      </w:pPr>
    </w:p>
    <w:p w:rsidR="00700FE3" w:rsidRPr="00F86D78" w:rsidRDefault="00700FE3" w:rsidP="00700FE3">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640"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275"/>
        <w:gridCol w:w="1418"/>
      </w:tblGrid>
      <w:tr w:rsidR="005302E4" w:rsidRPr="002922EC" w:rsidTr="00752EC3">
        <w:trPr>
          <w:trHeight w:val="206"/>
          <w:tblHeader/>
        </w:trPr>
        <w:tc>
          <w:tcPr>
            <w:tcW w:w="4253"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Обязательства</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на 1 января 2026 года</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привлечения в 2026 году</w:t>
            </w: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погашения в 2026 году</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Планируемый объем заимствований на 1 января 2027 года</w:t>
            </w:r>
          </w:p>
        </w:tc>
      </w:tr>
      <w:tr w:rsidR="005302E4" w:rsidRPr="002922EC" w:rsidTr="00752EC3">
        <w:trPr>
          <w:trHeight w:val="206"/>
        </w:trPr>
        <w:tc>
          <w:tcPr>
            <w:tcW w:w="9640" w:type="dxa"/>
            <w:gridSpan w:val="5"/>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действующие на 1 января 2026 года</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
                <w:bCs/>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6 000 000,00</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3. Бюджетные кредиты, полученные из областного бюджета</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29 000 000,00</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 бюджетные кредиты, полученные из областного бюджета для частичного покрытия дефицита бюджета Уренского муниципального округа</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29 000 000,00</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 xml:space="preserve"> 6 000 000,00</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r>
      <w:tr w:rsidR="005302E4" w:rsidRPr="002922EC" w:rsidTr="00752EC3">
        <w:trPr>
          <w:trHeight w:val="206"/>
        </w:trPr>
        <w:tc>
          <w:tcPr>
            <w:tcW w:w="9640" w:type="dxa"/>
            <w:gridSpan w:val="5"/>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планируемые в 2026 году</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r>
      <w:tr w:rsidR="005302E4" w:rsidRPr="002922EC" w:rsidTr="00752EC3">
        <w:trPr>
          <w:trHeight w:val="206"/>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r>
      <w:tr w:rsidR="005302E4" w:rsidRPr="002922EC" w:rsidTr="00752EC3">
        <w:trPr>
          <w:trHeight w:val="208"/>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8"/>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bCs/>
                <w:kern w:val="32"/>
                <w:sz w:val="24"/>
                <w:szCs w:val="24"/>
                <w:lang w:eastAsia="ru-RU"/>
              </w:rPr>
              <w:t xml:space="preserve">3. Бюджетные кредиты от других бюджетов бюджетной системы Российской Федерации </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115"/>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keepNext/>
              <w:autoSpaceDE w:val="0"/>
              <w:autoSpaceDN w:val="0"/>
              <w:spacing w:after="0" w:line="240" w:lineRule="auto"/>
              <w:outlineLvl w:val="3"/>
              <w:rPr>
                <w:rFonts w:ascii="Arial" w:eastAsia="Times New Roman" w:hAnsi="Arial" w:cs="Arial"/>
                <w:bCs/>
                <w:kern w:val="32"/>
                <w:sz w:val="24"/>
                <w:szCs w:val="24"/>
                <w:lang w:eastAsia="ru-RU"/>
              </w:rPr>
            </w:pPr>
            <w:r w:rsidRPr="002922EC">
              <w:rPr>
                <w:rFonts w:ascii="Arial" w:eastAsia="Times New Roman" w:hAnsi="Arial" w:cs="Arial"/>
                <w:b/>
                <w:bCs/>
                <w:kern w:val="32"/>
                <w:sz w:val="24"/>
                <w:szCs w:val="24"/>
                <w:lang w:eastAsia="ru-RU"/>
              </w:rPr>
              <w:t>Итого объем внутренних заимствований</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6 000 000,00</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5302E4" w:rsidRPr="002922EC" w:rsidRDefault="005302E4" w:rsidP="005302E4">
      <w:pPr>
        <w:overflowPunct w:val="0"/>
        <w:autoSpaceDE w:val="0"/>
        <w:autoSpaceDN w:val="0"/>
        <w:adjustRightInd w:val="0"/>
        <w:spacing w:after="0" w:line="240" w:lineRule="auto"/>
        <w:jc w:val="right"/>
        <w:textAlignment w:val="baseline"/>
        <w:rPr>
          <w:rFonts w:ascii="Arial" w:eastAsia="Times New Roman" w:hAnsi="Arial" w:cs="Arial"/>
          <w:kern w:val="32"/>
          <w:sz w:val="24"/>
          <w:szCs w:val="24"/>
          <w:highlight w:val="yellow"/>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Pr="002922EC"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r w:rsidRPr="002922EC">
        <w:rPr>
          <w:rFonts w:ascii="Arial" w:eastAsia="Times New Roman" w:hAnsi="Arial" w:cs="Arial"/>
          <w:bCs/>
          <w:kern w:val="32"/>
          <w:sz w:val="24"/>
          <w:szCs w:val="24"/>
          <w:lang w:eastAsia="ru-RU"/>
        </w:rPr>
        <w:t>Структура муниципального долга Уренского муниципального округа</w:t>
      </w:r>
    </w:p>
    <w:p w:rsidR="005302E4" w:rsidRPr="002922EC" w:rsidRDefault="005302E4" w:rsidP="005302E4">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302E4" w:rsidRPr="002922EC" w:rsidRDefault="005302E4" w:rsidP="005302E4">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2922EC">
        <w:rPr>
          <w:rFonts w:ascii="Arial" w:eastAsia="Times New Roman" w:hAnsi="Arial" w:cs="Arial"/>
          <w:kern w:val="32"/>
          <w:sz w:val="24"/>
          <w:szCs w:val="24"/>
          <w:lang w:eastAsia="ru-RU"/>
        </w:rPr>
        <w:t>(рублей)</w:t>
      </w:r>
    </w:p>
    <w:tbl>
      <w:tblPr>
        <w:tblW w:w="9640"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275"/>
        <w:gridCol w:w="1418"/>
      </w:tblGrid>
      <w:tr w:rsidR="005302E4" w:rsidRPr="002922EC" w:rsidTr="00752EC3">
        <w:trPr>
          <w:trHeight w:val="1032"/>
          <w:tblHeader/>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Виды долговых обязательств</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Величина муниципального долга на 1 января 2026 года</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привлечения в 2026 году</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погашения в 2026 году</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Верхний предел муниципального внутреннего долга на 1 января 2027года</w:t>
            </w:r>
          </w:p>
        </w:tc>
      </w:tr>
      <w:tr w:rsidR="005302E4" w:rsidRPr="002922EC" w:rsidTr="00752EC3">
        <w:trPr>
          <w:trHeight w:val="442"/>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r>
      <w:tr w:rsidR="005302E4" w:rsidRPr="002922EC" w:rsidTr="00752EC3">
        <w:trPr>
          <w:trHeight w:val="406"/>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413"/>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3. Бюджетные кредиты, полученные из областного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r>
      <w:tr w:rsidR="005302E4" w:rsidRPr="002922EC" w:rsidTr="00752EC3">
        <w:trPr>
          <w:trHeight w:val="363"/>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4. Муниципальные гарантии</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123"/>
        </w:trPr>
        <w:tc>
          <w:tcPr>
            <w:tcW w:w="4253" w:type="dxa"/>
            <w:tcBorders>
              <w:top w:val="single" w:sz="6" w:space="0" w:color="auto"/>
              <w:left w:val="single" w:sz="6" w:space="0" w:color="auto"/>
              <w:bottom w:val="single" w:sz="6" w:space="0" w:color="auto"/>
              <w:right w:val="single" w:sz="6" w:space="0" w:color="auto"/>
            </w:tcBorders>
            <w:vAlign w:val="bottom"/>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Итого объем муниципального долга</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6 000 000,00</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700FE3" w:rsidRPr="00F86D78" w:rsidRDefault="00700FE3" w:rsidP="00700FE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tbl>
      <w:tblPr>
        <w:tblStyle w:val="91"/>
        <w:tblW w:w="5386" w:type="dxa"/>
        <w:tblInd w:w="3970" w:type="dxa"/>
        <w:tblLook w:val="04A0" w:firstRow="1" w:lastRow="0" w:firstColumn="1" w:lastColumn="0" w:noHBand="0" w:noVBand="1"/>
      </w:tblPr>
      <w:tblGrid>
        <w:gridCol w:w="5386"/>
      </w:tblGrid>
      <w:tr w:rsidR="00EA786A" w:rsidRPr="00F86D78" w:rsidTr="00E51020">
        <w:tc>
          <w:tcPr>
            <w:tcW w:w="5386" w:type="dxa"/>
            <w:tcBorders>
              <w:top w:val="nil"/>
              <w:left w:val="nil"/>
              <w:bottom w:val="nil"/>
              <w:right w:val="nil"/>
            </w:tcBorders>
          </w:tcPr>
          <w:p w:rsidR="00A16B8D" w:rsidRDefault="00A16B8D"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Pr="00F86D78" w:rsidRDefault="00D208B7" w:rsidP="00EA786A">
            <w:pPr>
              <w:widowControl w:val="0"/>
              <w:jc w:val="center"/>
              <w:textAlignment w:val="baseline"/>
              <w:outlineLvl w:val="0"/>
              <w:rPr>
                <w:rFonts w:ascii="Arial" w:hAnsi="Arial" w:cs="Arial"/>
                <w:bCs/>
                <w:sz w:val="24"/>
                <w:szCs w:val="24"/>
                <w:lang w:eastAsia="ru-RU"/>
              </w:rPr>
            </w:pPr>
          </w:p>
          <w:p w:rsidR="00A16B8D" w:rsidRPr="00F86D78" w:rsidRDefault="00A16B8D" w:rsidP="00EA786A">
            <w:pPr>
              <w:widowControl w:val="0"/>
              <w:jc w:val="center"/>
              <w:textAlignment w:val="baseline"/>
              <w:outlineLvl w:val="0"/>
              <w:rPr>
                <w:rFonts w:ascii="Arial" w:hAnsi="Arial" w:cs="Arial"/>
                <w:bCs/>
                <w:sz w:val="24"/>
                <w:szCs w:val="24"/>
                <w:lang w:eastAsia="ru-RU"/>
              </w:rPr>
            </w:pPr>
          </w:p>
          <w:p w:rsidR="00EA786A" w:rsidRPr="00F86D78" w:rsidRDefault="00EA786A" w:rsidP="00EA786A">
            <w:pPr>
              <w:widowControl w:val="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9</w:t>
            </w:r>
          </w:p>
          <w:p w:rsidR="00EA786A" w:rsidRPr="00F86D78" w:rsidRDefault="00EA786A" w:rsidP="00EA786A">
            <w:pPr>
              <w:tabs>
                <w:tab w:val="left" w:pos="3011"/>
              </w:tabs>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EA786A" w:rsidRPr="00F86D78" w:rsidRDefault="00EA786A" w:rsidP="00EA786A">
            <w:pPr>
              <w:widowControl w:val="0"/>
              <w:jc w:val="right"/>
              <w:textAlignment w:val="baseline"/>
              <w:outlineLvl w:val="0"/>
              <w:rPr>
                <w:rFonts w:ascii="Arial" w:hAnsi="Arial" w:cs="Arial"/>
                <w:bCs/>
                <w:sz w:val="24"/>
                <w:szCs w:val="24"/>
                <w:lang w:eastAsia="ru-RU"/>
              </w:rPr>
            </w:pPr>
          </w:p>
        </w:tc>
      </w:tr>
    </w:tbl>
    <w:p w:rsidR="00EA786A" w:rsidRPr="00F86D78" w:rsidRDefault="00EA786A" w:rsidP="00EA786A">
      <w:pPr>
        <w:overflowPunct w:val="0"/>
        <w:autoSpaceDE w:val="0"/>
        <w:autoSpaceDN w:val="0"/>
        <w:adjustRightInd w:val="0"/>
        <w:spacing w:after="120" w:line="240" w:lineRule="auto"/>
        <w:contextualSpacing/>
        <w:jc w:val="right"/>
        <w:textAlignment w:val="baseline"/>
        <w:rPr>
          <w:rFonts w:ascii="Arial" w:eastAsia="Times New Roman" w:hAnsi="Arial" w:cs="Arial"/>
          <w:kern w:val="32"/>
          <w:sz w:val="24"/>
          <w:szCs w:val="24"/>
          <w:lang w:eastAsia="ru-RU"/>
        </w:rPr>
      </w:pPr>
    </w:p>
    <w:p w:rsidR="00EA786A" w:rsidRPr="00F86D78" w:rsidRDefault="00EA786A" w:rsidP="00EA786A">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внутренних заимствований </w:t>
      </w:r>
    </w:p>
    <w:p w:rsidR="00EA786A" w:rsidRDefault="00EA786A" w:rsidP="00EA786A">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Уренского муниципального округа Нижегородской области на 2027 год</w:t>
      </w:r>
    </w:p>
    <w:p w:rsidR="0054373B" w:rsidRPr="00F86D78" w:rsidRDefault="0054373B" w:rsidP="0054373B">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9F052B">
        <w:rPr>
          <w:rFonts w:ascii="Arial" w:eastAsia="Times New Roman" w:hAnsi="Arial" w:cs="Arial"/>
          <w:bCs/>
          <w:color w:val="0070C0"/>
          <w:sz w:val="24"/>
          <w:szCs w:val="24"/>
          <w:lang w:eastAsia="ru-RU"/>
        </w:rPr>
        <w:t>41</w:t>
      </w:r>
      <w:r>
        <w:rPr>
          <w:rFonts w:ascii="Arial" w:eastAsia="Times New Roman" w:hAnsi="Arial" w:cs="Arial"/>
          <w:bCs/>
          <w:color w:val="0070C0"/>
          <w:sz w:val="24"/>
          <w:szCs w:val="24"/>
          <w:lang w:eastAsia="ru-RU"/>
        </w:rPr>
        <w:t>)</w:t>
      </w:r>
    </w:p>
    <w:p w:rsidR="00EA786A" w:rsidRPr="00F86D78" w:rsidRDefault="00EA786A" w:rsidP="00EA786A">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EA786A" w:rsidRPr="00F86D78" w:rsidRDefault="00EA786A" w:rsidP="00EA786A">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4373B" w:rsidRPr="002922EC" w:rsidTr="0054373B">
        <w:trPr>
          <w:trHeight w:val="206"/>
          <w:tblHeader/>
        </w:trPr>
        <w:tc>
          <w:tcPr>
            <w:tcW w:w="4253"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Обязательства</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на 1 января 2027года</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привлечения</w:t>
            </w:r>
          </w:p>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 2027 году</w:t>
            </w: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погашения в 2027 году</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Планируемый объем заимствований на 1 января 2028 года</w:t>
            </w:r>
          </w:p>
        </w:tc>
      </w:tr>
      <w:tr w:rsidR="0054373B" w:rsidRPr="002922EC" w:rsidTr="0054373B">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действующие на 1 января 2027 года</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
                <w:bCs/>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18 000 000,00</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3. Бюджетные кредиты, полученные из областного бюджета</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 бюджетные кредиты, полученные из областного бюджета для частичного покрытия дефицита бюджета Уренского муниципального округа</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r>
      <w:tr w:rsidR="0054373B" w:rsidRPr="002922EC" w:rsidTr="0054373B">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планируемые в 2027 году</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r>
      <w:tr w:rsidR="0054373B" w:rsidRPr="002922EC" w:rsidTr="0054373B">
        <w:trPr>
          <w:trHeight w:val="206"/>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6"/>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r>
      <w:tr w:rsidR="0054373B" w:rsidRPr="002922EC" w:rsidTr="0054373B">
        <w:trPr>
          <w:trHeight w:val="208"/>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8"/>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bCs/>
                <w:kern w:val="32"/>
                <w:sz w:val="24"/>
                <w:szCs w:val="24"/>
                <w:lang w:eastAsia="ru-RU"/>
              </w:rPr>
              <w:t>3. Бюджетные кредиты от других бюджетов бюджетной системы Российской Федерации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center"/>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115"/>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keepNext/>
              <w:autoSpaceDE w:val="0"/>
              <w:autoSpaceDN w:val="0"/>
              <w:spacing w:after="0" w:line="240" w:lineRule="auto"/>
              <w:outlineLvl w:val="3"/>
              <w:rPr>
                <w:rFonts w:ascii="Arial" w:eastAsia="Times New Roman" w:hAnsi="Arial" w:cs="Arial"/>
                <w:bCs/>
                <w:kern w:val="32"/>
                <w:sz w:val="24"/>
                <w:szCs w:val="24"/>
                <w:lang w:eastAsia="ru-RU"/>
              </w:rPr>
            </w:pPr>
            <w:r w:rsidRPr="002922EC">
              <w:rPr>
                <w:rFonts w:ascii="Arial" w:eastAsia="Times New Roman" w:hAnsi="Arial" w:cs="Arial"/>
                <w:b/>
                <w:bCs/>
                <w:kern w:val="32"/>
                <w:sz w:val="24"/>
                <w:szCs w:val="24"/>
                <w:lang w:eastAsia="ru-RU"/>
              </w:rPr>
              <w:t>Итого объем внутренних заимствований</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54373B" w:rsidRPr="002922EC" w:rsidRDefault="0054373B" w:rsidP="0054373B">
      <w:pPr>
        <w:overflowPunct w:val="0"/>
        <w:autoSpaceDE w:val="0"/>
        <w:autoSpaceDN w:val="0"/>
        <w:adjustRightInd w:val="0"/>
        <w:spacing w:after="0" w:line="240" w:lineRule="auto"/>
        <w:jc w:val="right"/>
        <w:textAlignment w:val="baseline"/>
        <w:rPr>
          <w:rFonts w:ascii="Arial" w:eastAsia="Times New Roman" w:hAnsi="Arial" w:cs="Arial"/>
          <w:kern w:val="32"/>
          <w:sz w:val="24"/>
          <w:szCs w:val="24"/>
          <w:highlight w:val="yellow"/>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Pr="002922EC"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r w:rsidRPr="002922EC">
        <w:rPr>
          <w:rFonts w:ascii="Arial" w:eastAsia="Times New Roman" w:hAnsi="Arial" w:cs="Arial"/>
          <w:bCs/>
          <w:kern w:val="32"/>
          <w:sz w:val="24"/>
          <w:szCs w:val="24"/>
          <w:lang w:eastAsia="ru-RU"/>
        </w:rPr>
        <w:t>Структура муниципального долга Уренского муниципального округа</w:t>
      </w:r>
    </w:p>
    <w:p w:rsidR="0054373B" w:rsidRPr="002922EC" w:rsidRDefault="0054373B" w:rsidP="0054373B">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4373B" w:rsidRPr="002922EC" w:rsidRDefault="0054373B" w:rsidP="0054373B">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2922EC">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4373B" w:rsidRPr="002922EC" w:rsidTr="0054373B">
        <w:trPr>
          <w:trHeight w:val="1032"/>
          <w:tblHeader/>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Виды долговых обязательств</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Величина муниципального долга на 1 января 2027 года</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привлечения в 2027 году</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погашения в 2027 году</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Верхний предел муниципального внутреннего долга на 1 января 2028 года</w:t>
            </w:r>
          </w:p>
        </w:tc>
      </w:tr>
      <w:tr w:rsidR="0054373B" w:rsidRPr="002922EC" w:rsidTr="0054373B">
        <w:trPr>
          <w:trHeight w:val="355"/>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r>
      <w:tr w:rsidR="0054373B" w:rsidRPr="002922EC" w:rsidTr="0054373B">
        <w:trPr>
          <w:trHeight w:val="260"/>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123"/>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3. Бюджетные кредиты, полученные из областного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r>
      <w:tr w:rsidR="0054373B" w:rsidRPr="002922EC" w:rsidTr="0054373B">
        <w:trPr>
          <w:trHeight w:val="123"/>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4. Муниципальные гарантии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65"/>
        </w:trPr>
        <w:tc>
          <w:tcPr>
            <w:tcW w:w="4253"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Итого объем муниципального долга</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EA786A" w:rsidRDefault="00EA786A"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Pr="00F86D78"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tbl>
      <w:tblPr>
        <w:tblStyle w:val="101"/>
        <w:tblW w:w="5386" w:type="dxa"/>
        <w:tblInd w:w="3970" w:type="dxa"/>
        <w:tblLook w:val="04A0" w:firstRow="1" w:lastRow="0" w:firstColumn="1" w:lastColumn="0" w:noHBand="0" w:noVBand="1"/>
      </w:tblPr>
      <w:tblGrid>
        <w:gridCol w:w="5386"/>
      </w:tblGrid>
      <w:tr w:rsidR="008F061D" w:rsidRPr="00F86D78" w:rsidTr="00E51020">
        <w:tc>
          <w:tcPr>
            <w:tcW w:w="5386" w:type="dxa"/>
            <w:tcBorders>
              <w:top w:val="nil"/>
              <w:left w:val="nil"/>
              <w:bottom w:val="nil"/>
              <w:right w:val="nil"/>
            </w:tcBorders>
          </w:tcPr>
          <w:p w:rsidR="008F061D" w:rsidRPr="00F86D78" w:rsidRDefault="008F061D" w:rsidP="008F061D">
            <w:pPr>
              <w:widowControl w:val="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10</w:t>
            </w:r>
          </w:p>
          <w:p w:rsidR="008F061D" w:rsidRPr="00F86D78" w:rsidRDefault="008F061D" w:rsidP="008F061D">
            <w:pPr>
              <w:tabs>
                <w:tab w:val="left" w:pos="3011"/>
              </w:tabs>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8F061D" w:rsidRPr="00F86D78" w:rsidRDefault="008F061D" w:rsidP="008F061D">
            <w:pPr>
              <w:widowControl w:val="0"/>
              <w:jc w:val="right"/>
              <w:textAlignment w:val="baseline"/>
              <w:outlineLvl w:val="0"/>
              <w:rPr>
                <w:rFonts w:ascii="Arial" w:hAnsi="Arial" w:cs="Arial"/>
                <w:bCs/>
                <w:sz w:val="24"/>
                <w:szCs w:val="24"/>
                <w:lang w:eastAsia="ru-RU"/>
              </w:rPr>
            </w:pPr>
          </w:p>
        </w:tc>
      </w:tr>
    </w:tbl>
    <w:p w:rsidR="008F061D" w:rsidRPr="00F86D78" w:rsidRDefault="008F061D" w:rsidP="008F061D">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внутренних заимствований </w:t>
      </w:r>
    </w:p>
    <w:p w:rsidR="008F061D" w:rsidRDefault="008F061D" w:rsidP="008F061D">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Уренского муниципального округа Нижегородской области на 2028 год</w:t>
      </w:r>
    </w:p>
    <w:p w:rsidR="005D01C9" w:rsidRPr="00F86D78" w:rsidRDefault="005D01C9" w:rsidP="005D01C9">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9F052B">
        <w:rPr>
          <w:rFonts w:ascii="Arial" w:eastAsia="Times New Roman" w:hAnsi="Arial" w:cs="Arial"/>
          <w:bCs/>
          <w:color w:val="0070C0"/>
          <w:sz w:val="24"/>
          <w:szCs w:val="24"/>
          <w:lang w:eastAsia="ru-RU"/>
        </w:rPr>
        <w:t>41</w:t>
      </w:r>
      <w:r>
        <w:rPr>
          <w:rFonts w:ascii="Arial" w:eastAsia="Times New Roman" w:hAnsi="Arial" w:cs="Arial"/>
          <w:bCs/>
          <w:color w:val="0070C0"/>
          <w:sz w:val="24"/>
          <w:szCs w:val="24"/>
          <w:lang w:eastAsia="ru-RU"/>
        </w:rPr>
        <w:t>)</w:t>
      </w:r>
    </w:p>
    <w:p w:rsidR="005D01C9" w:rsidRPr="00F86D78" w:rsidRDefault="005D01C9" w:rsidP="008F061D">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8F061D" w:rsidRPr="00F86D78" w:rsidRDefault="008F061D" w:rsidP="008F061D">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D01C9" w:rsidRPr="002922EC" w:rsidTr="005D01C9">
        <w:trPr>
          <w:trHeight w:val="206"/>
          <w:tblHeader/>
        </w:trPr>
        <w:tc>
          <w:tcPr>
            <w:tcW w:w="4253"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Обязательства</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на 1 января 2028 года</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привлечения</w:t>
            </w:r>
          </w:p>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 2028 году</w:t>
            </w: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погашения в 2028 году</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Планируемый объем заимствований на 1 января 2029 года</w:t>
            </w:r>
          </w:p>
        </w:tc>
      </w:tr>
      <w:tr w:rsidR="005D01C9" w:rsidRPr="002922EC" w:rsidTr="005D01C9">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действующие на 1 января 2028 года</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
                <w:bCs/>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14 500 000,00</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2 500 000,00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2 500 000,00</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3. Бюджетные кредиты, полученные из областного бюджета</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12 000 000,00</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 бюджетные кредиты, полученные из областного бюджета для частичного покрытия дефицита бюджета Уренского муниципального округа</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12 000 000,00</w:t>
            </w:r>
          </w:p>
        </w:tc>
      </w:tr>
      <w:tr w:rsidR="005D01C9" w:rsidRPr="002922EC" w:rsidTr="005D01C9">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планируемые в 2028 году</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r>
      <w:tr w:rsidR="005D01C9" w:rsidRPr="002922EC" w:rsidTr="005D01C9">
        <w:trPr>
          <w:trHeight w:val="206"/>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6"/>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8 500 000,00</w:t>
            </w:r>
          </w:p>
        </w:tc>
      </w:tr>
      <w:tr w:rsidR="005D01C9" w:rsidRPr="002922EC" w:rsidTr="005D01C9">
        <w:trPr>
          <w:trHeight w:val="208"/>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8"/>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bCs/>
                <w:kern w:val="32"/>
                <w:sz w:val="24"/>
                <w:szCs w:val="24"/>
                <w:lang w:eastAsia="ru-RU"/>
              </w:rPr>
              <w:t>3. Бюджетные кредиты от других бюджетов бюджетной системы Российской Федерации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center"/>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115"/>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keepNext/>
              <w:autoSpaceDE w:val="0"/>
              <w:autoSpaceDN w:val="0"/>
              <w:spacing w:after="0" w:line="240" w:lineRule="auto"/>
              <w:outlineLvl w:val="3"/>
              <w:rPr>
                <w:rFonts w:ascii="Arial" w:eastAsia="Times New Roman" w:hAnsi="Arial" w:cs="Arial"/>
                <w:bCs/>
                <w:kern w:val="32"/>
                <w:sz w:val="24"/>
                <w:szCs w:val="24"/>
                <w:lang w:eastAsia="ru-RU"/>
              </w:rPr>
            </w:pPr>
            <w:r w:rsidRPr="002922EC">
              <w:rPr>
                <w:rFonts w:ascii="Arial" w:eastAsia="Times New Roman" w:hAnsi="Arial" w:cs="Arial"/>
                <w:b/>
                <w:bCs/>
                <w:kern w:val="32"/>
                <w:sz w:val="24"/>
                <w:szCs w:val="24"/>
                <w:lang w:eastAsia="ru-RU"/>
              </w:rPr>
              <w:t>Итого объем внутренних заимствований</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5D01C9" w:rsidRPr="002922EC" w:rsidRDefault="005D01C9" w:rsidP="005D01C9">
      <w:pPr>
        <w:overflowPunct w:val="0"/>
        <w:autoSpaceDE w:val="0"/>
        <w:autoSpaceDN w:val="0"/>
        <w:adjustRightInd w:val="0"/>
        <w:spacing w:after="0" w:line="240" w:lineRule="auto"/>
        <w:jc w:val="right"/>
        <w:textAlignment w:val="baseline"/>
        <w:rPr>
          <w:rFonts w:ascii="Arial" w:eastAsia="Times New Roman" w:hAnsi="Arial" w:cs="Arial"/>
          <w:kern w:val="32"/>
          <w:sz w:val="24"/>
          <w:szCs w:val="24"/>
          <w:highlight w:val="yellow"/>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Pr="002922EC"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r w:rsidRPr="002922EC">
        <w:rPr>
          <w:rFonts w:ascii="Arial" w:eastAsia="Times New Roman" w:hAnsi="Arial" w:cs="Arial"/>
          <w:bCs/>
          <w:kern w:val="32"/>
          <w:sz w:val="24"/>
          <w:szCs w:val="24"/>
          <w:lang w:eastAsia="ru-RU"/>
        </w:rPr>
        <w:t>Структура муниципального долга Уренского муниципального округа</w:t>
      </w:r>
    </w:p>
    <w:p w:rsidR="005D01C9" w:rsidRPr="002922EC" w:rsidRDefault="005D01C9" w:rsidP="005D01C9">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D01C9" w:rsidRPr="002922EC" w:rsidRDefault="005D01C9" w:rsidP="005D01C9">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2922EC">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D01C9" w:rsidRPr="002922EC" w:rsidTr="005D01C9">
        <w:trPr>
          <w:trHeight w:val="1032"/>
          <w:tblHeader/>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Виды долговых обязательств</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Величина муниципального долга на 1 января 2028 года</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привлечения в 2028году</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погашения в 2028 году</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Верхний предел муниципального внутреннего долга на 1 января 2029 года</w:t>
            </w:r>
          </w:p>
        </w:tc>
      </w:tr>
      <w:tr w:rsidR="005D01C9" w:rsidRPr="002922EC" w:rsidTr="005D01C9">
        <w:trPr>
          <w:trHeight w:val="442"/>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2 500 000,00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11 000 000,00</w:t>
            </w:r>
          </w:p>
        </w:tc>
      </w:tr>
      <w:tr w:rsidR="005D01C9" w:rsidRPr="002922EC" w:rsidTr="005D01C9">
        <w:trPr>
          <w:trHeight w:val="264"/>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476"/>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3. Бюджетные кредиты, полученные из областного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12 000 000,00</w:t>
            </w:r>
          </w:p>
        </w:tc>
      </w:tr>
      <w:tr w:rsidR="005D01C9" w:rsidRPr="002922EC" w:rsidTr="005D01C9">
        <w:trPr>
          <w:trHeight w:val="330"/>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4. Муниципальные гарантии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95"/>
        </w:trPr>
        <w:tc>
          <w:tcPr>
            <w:tcW w:w="4253"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Итого объем муниципального долга</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Pr="00F86D78"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EA786A" w:rsidRPr="00F86D78" w:rsidRDefault="00EA786A" w:rsidP="00A71546">
      <w:pPr>
        <w:autoSpaceDE w:val="0"/>
        <w:autoSpaceDN w:val="0"/>
        <w:spacing w:after="0" w:line="240" w:lineRule="auto"/>
        <w:jc w:val="both"/>
        <w:rPr>
          <w:rFonts w:ascii="Arial" w:eastAsia="Times New Roman" w:hAnsi="Arial" w:cs="Arial"/>
          <w:sz w:val="24"/>
          <w:szCs w:val="24"/>
          <w:lang w:eastAsia="ru-RU"/>
        </w:rPr>
      </w:pPr>
    </w:p>
    <w:p w:rsidR="008F061D" w:rsidRPr="00F86D78" w:rsidRDefault="008F061D" w:rsidP="00A71546">
      <w:pPr>
        <w:autoSpaceDE w:val="0"/>
        <w:autoSpaceDN w:val="0"/>
        <w:spacing w:after="0" w:line="240" w:lineRule="auto"/>
        <w:jc w:val="both"/>
        <w:rPr>
          <w:rFonts w:ascii="Arial" w:eastAsia="Times New Roman" w:hAnsi="Arial" w:cs="Arial"/>
          <w:sz w:val="24"/>
          <w:szCs w:val="24"/>
          <w:lang w:eastAsia="ru-RU"/>
        </w:rPr>
      </w:pPr>
    </w:p>
    <w:tbl>
      <w:tblPr>
        <w:tblStyle w:val="114"/>
        <w:tblW w:w="5386" w:type="dxa"/>
        <w:tblInd w:w="3970" w:type="dxa"/>
        <w:tblLook w:val="04A0" w:firstRow="1" w:lastRow="0" w:firstColumn="1" w:lastColumn="0" w:noHBand="0" w:noVBand="1"/>
      </w:tblPr>
      <w:tblGrid>
        <w:gridCol w:w="5386"/>
      </w:tblGrid>
      <w:tr w:rsidR="00985EA3" w:rsidRPr="00F86D78" w:rsidTr="00E51020">
        <w:tc>
          <w:tcPr>
            <w:tcW w:w="5386" w:type="dxa"/>
            <w:tcBorders>
              <w:top w:val="nil"/>
              <w:left w:val="nil"/>
              <w:bottom w:val="nil"/>
              <w:right w:val="nil"/>
            </w:tcBorders>
          </w:tcPr>
          <w:p w:rsidR="00985EA3" w:rsidRPr="00F86D78" w:rsidRDefault="00985EA3" w:rsidP="00985EA3">
            <w:pPr>
              <w:widowControl w:val="0"/>
              <w:spacing w:after="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lastRenderedPageBreak/>
              <w:t>Приложение 11</w:t>
            </w:r>
          </w:p>
          <w:p w:rsidR="00985EA3" w:rsidRPr="00F86D78" w:rsidRDefault="00985EA3" w:rsidP="00985EA3">
            <w:pPr>
              <w:tabs>
                <w:tab w:val="left" w:pos="3011"/>
              </w:tabs>
              <w:spacing w:after="0"/>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985EA3" w:rsidRPr="00F86D78" w:rsidRDefault="00985EA3" w:rsidP="00985EA3">
            <w:pPr>
              <w:widowControl w:val="0"/>
              <w:spacing w:after="0"/>
              <w:jc w:val="right"/>
              <w:textAlignment w:val="baseline"/>
              <w:outlineLvl w:val="0"/>
              <w:rPr>
                <w:rFonts w:ascii="Arial" w:hAnsi="Arial" w:cs="Arial"/>
                <w:bCs/>
                <w:sz w:val="24"/>
                <w:szCs w:val="24"/>
                <w:lang w:eastAsia="ru-RU"/>
              </w:rPr>
            </w:pPr>
          </w:p>
        </w:tc>
      </w:tr>
    </w:tbl>
    <w:p w:rsidR="00985EA3" w:rsidRPr="00F86D78" w:rsidRDefault="00985EA3" w:rsidP="00985EA3">
      <w:pPr>
        <w:overflowPunct w:val="0"/>
        <w:autoSpaceDE w:val="0"/>
        <w:autoSpaceDN w:val="0"/>
        <w:adjustRightInd w:val="0"/>
        <w:spacing w:after="0" w:line="240" w:lineRule="auto"/>
        <w:jc w:val="center"/>
        <w:rPr>
          <w:rFonts w:ascii="Arial" w:eastAsia="Times New Roman" w:hAnsi="Arial" w:cs="Arial"/>
          <w:kern w:val="32"/>
          <w:sz w:val="24"/>
          <w:szCs w:val="24"/>
          <w:lang w:eastAsia="ru-RU"/>
        </w:rPr>
      </w:pP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гарантий </w:t>
      </w: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Уренского муниципального округа Нижегородской области </w:t>
      </w: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в валюте Российской Федерации на 2026 год</w:t>
      </w:r>
    </w:p>
    <w:p w:rsidR="00985EA3" w:rsidRPr="00F86D78" w:rsidRDefault="00985EA3" w:rsidP="00985EA3">
      <w:pPr>
        <w:overflowPunct w:val="0"/>
        <w:autoSpaceDE w:val="0"/>
        <w:autoSpaceDN w:val="0"/>
        <w:adjustRightInd w:val="0"/>
        <w:spacing w:after="0" w:line="240" w:lineRule="auto"/>
        <w:jc w:val="center"/>
        <w:textAlignment w:val="baseline"/>
        <w:outlineLvl w:val="0"/>
        <w:rPr>
          <w:rFonts w:ascii="Arial" w:eastAsia="Times New Roman" w:hAnsi="Arial" w:cs="Arial"/>
          <w:kern w:val="32"/>
          <w:sz w:val="24"/>
          <w:szCs w:val="24"/>
          <w:lang w:eastAsia="ru-RU"/>
        </w:rPr>
      </w:pPr>
    </w:p>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112" w:type="dxa"/>
        <w:tblLayout w:type="fixed"/>
        <w:tblCellMar>
          <w:left w:w="30" w:type="dxa"/>
          <w:right w:w="30" w:type="dxa"/>
        </w:tblCellMar>
        <w:tblLook w:val="04A0" w:firstRow="1" w:lastRow="0" w:firstColumn="1" w:lastColumn="0" w:noHBand="0" w:noVBand="1"/>
      </w:tblPr>
      <w:tblGrid>
        <w:gridCol w:w="2411"/>
        <w:gridCol w:w="1986"/>
        <w:gridCol w:w="1560"/>
        <w:gridCol w:w="1840"/>
        <w:gridCol w:w="1984"/>
      </w:tblGrid>
      <w:tr w:rsidR="00985EA3" w:rsidRPr="00F86D78" w:rsidTr="002122AD">
        <w:trPr>
          <w:trHeight w:val="1032"/>
          <w:tblHeader/>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jc w:val="center"/>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Обязательства</w:t>
            </w:r>
          </w:p>
        </w:tc>
        <w:tc>
          <w:tcPr>
            <w:tcW w:w="1986"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выданных муниципальных гарантий на 1 января 2026 года</w:t>
            </w:r>
          </w:p>
        </w:tc>
        <w:tc>
          <w:tcPr>
            <w:tcW w:w="1560"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выдаваемых муниципаль-ных гарантий</w:t>
            </w:r>
          </w:p>
        </w:tc>
        <w:tc>
          <w:tcPr>
            <w:tcW w:w="1840"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2122AD">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погашаемых муниципальных гарантий</w:t>
            </w:r>
          </w:p>
        </w:tc>
        <w:tc>
          <w:tcPr>
            <w:tcW w:w="1984"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Планируемый объем муниципальных гарантий на 1 января 2027 года</w:t>
            </w:r>
          </w:p>
        </w:tc>
      </w:tr>
      <w:tr w:rsidR="00985EA3" w:rsidRPr="00F86D78" w:rsidTr="002122AD">
        <w:trPr>
          <w:trHeight w:val="240"/>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1. Муниципальные гарантии, действующие на 1 января 2026 года</w:t>
            </w:r>
          </w:p>
        </w:tc>
        <w:tc>
          <w:tcPr>
            <w:tcW w:w="1986"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84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984"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985EA3" w:rsidRPr="00F86D78" w:rsidTr="002122AD">
        <w:trPr>
          <w:trHeight w:val="1032"/>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2. Муниципальные гарантии, планируемые к выдаче в 2026 году</w:t>
            </w:r>
          </w:p>
        </w:tc>
        <w:tc>
          <w:tcPr>
            <w:tcW w:w="1986"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84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984"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r>
      <w:tr w:rsidR="00985EA3" w:rsidRPr="00F86D78" w:rsidTr="002122AD">
        <w:trPr>
          <w:trHeight w:val="880"/>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Итого объем муниципальных гарантий</w:t>
            </w:r>
          </w:p>
        </w:tc>
        <w:tc>
          <w:tcPr>
            <w:tcW w:w="1986"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84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984"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r>
    </w:tbl>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bCs/>
          <w:kern w:val="32"/>
          <w:sz w:val="24"/>
          <w:szCs w:val="24"/>
          <w:lang w:eastAsia="ru-RU"/>
        </w:rPr>
      </w:pP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Общий объем бюджетных ассигнований, предусмотренных на исполнение муниципальных гарантий Уренского муниципального округа Нижегородской области по возможным гарантийным случаям на 2026 год</w:t>
      </w:r>
    </w:p>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p>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4959"/>
      </w:tblGrid>
      <w:tr w:rsidR="00985EA3" w:rsidRPr="00F86D78" w:rsidTr="00E51020">
        <w:trPr>
          <w:trHeight w:val="854"/>
        </w:trPr>
        <w:tc>
          <w:tcPr>
            <w:tcW w:w="4681" w:type="dxa"/>
            <w:vAlign w:val="center"/>
            <w:hideMark/>
          </w:tcPr>
          <w:p w:rsidR="00985EA3" w:rsidRPr="00F86D78" w:rsidRDefault="00985EA3" w:rsidP="00985EA3">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Исполнение муниципальных гарантий Уренского муниципального округа</w:t>
            </w:r>
          </w:p>
        </w:tc>
        <w:tc>
          <w:tcPr>
            <w:tcW w:w="4959" w:type="dxa"/>
            <w:hideMark/>
          </w:tcPr>
          <w:p w:rsidR="00985EA3" w:rsidRPr="00F86D78" w:rsidRDefault="00985EA3" w:rsidP="00985EA3">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 xml:space="preserve">Объем бюджетных ассигнований на исполнение гарантий по возможным гарантийным случаям </w:t>
            </w:r>
          </w:p>
        </w:tc>
      </w:tr>
      <w:tr w:rsidR="00985EA3" w:rsidRPr="00F86D78" w:rsidTr="00E51020">
        <w:trPr>
          <w:trHeight w:val="509"/>
        </w:trPr>
        <w:tc>
          <w:tcPr>
            <w:tcW w:w="4681" w:type="dxa"/>
            <w:hideMark/>
          </w:tcPr>
          <w:p w:rsidR="00985EA3" w:rsidRPr="00F86D78" w:rsidRDefault="00985EA3" w:rsidP="00985EA3">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источников финансирования дефицита бюджета</w:t>
            </w:r>
          </w:p>
        </w:tc>
        <w:tc>
          <w:tcPr>
            <w:tcW w:w="4959" w:type="dxa"/>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kern w:val="32"/>
                <w:sz w:val="24"/>
                <w:szCs w:val="24"/>
                <w:lang w:eastAsia="ru-RU"/>
              </w:rPr>
            </w:pPr>
          </w:p>
        </w:tc>
      </w:tr>
      <w:tr w:rsidR="00985EA3" w:rsidRPr="00F86D78" w:rsidTr="00E51020">
        <w:trPr>
          <w:trHeight w:val="70"/>
        </w:trPr>
        <w:tc>
          <w:tcPr>
            <w:tcW w:w="4681" w:type="dxa"/>
            <w:hideMark/>
          </w:tcPr>
          <w:p w:rsidR="00985EA3" w:rsidRPr="00F86D78" w:rsidRDefault="00985EA3" w:rsidP="00985EA3">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расходов бюджета</w:t>
            </w:r>
          </w:p>
        </w:tc>
        <w:tc>
          <w:tcPr>
            <w:tcW w:w="4959" w:type="dxa"/>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kern w:val="32"/>
                <w:sz w:val="24"/>
                <w:szCs w:val="24"/>
                <w:lang w:val="en-US" w:eastAsia="ru-RU"/>
              </w:rPr>
            </w:pPr>
          </w:p>
        </w:tc>
      </w:tr>
    </w:tbl>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sz w:val="24"/>
          <w:szCs w:val="24"/>
          <w:lang w:eastAsia="ru-RU"/>
        </w:rPr>
      </w:pPr>
    </w:p>
    <w:p w:rsidR="00985EA3" w:rsidRPr="00F86D78" w:rsidRDefault="00985EA3"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tbl>
      <w:tblPr>
        <w:tblStyle w:val="124"/>
        <w:tblW w:w="5386" w:type="dxa"/>
        <w:tblInd w:w="3970" w:type="dxa"/>
        <w:tblLook w:val="04A0" w:firstRow="1" w:lastRow="0" w:firstColumn="1" w:lastColumn="0" w:noHBand="0" w:noVBand="1"/>
      </w:tblPr>
      <w:tblGrid>
        <w:gridCol w:w="5386"/>
      </w:tblGrid>
      <w:tr w:rsidR="00642D75" w:rsidRPr="00F86D78" w:rsidTr="00E51020">
        <w:tc>
          <w:tcPr>
            <w:tcW w:w="5386" w:type="dxa"/>
            <w:tcBorders>
              <w:top w:val="nil"/>
              <w:left w:val="nil"/>
              <w:bottom w:val="nil"/>
              <w:right w:val="nil"/>
            </w:tcBorders>
          </w:tcPr>
          <w:p w:rsidR="00642D75" w:rsidRPr="00F86D78" w:rsidRDefault="00642D75" w:rsidP="00642D75">
            <w:pPr>
              <w:widowControl w:val="0"/>
              <w:spacing w:after="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lastRenderedPageBreak/>
              <w:t>Приложение 12</w:t>
            </w:r>
          </w:p>
          <w:p w:rsidR="00642D75" w:rsidRPr="00F86D78" w:rsidRDefault="00642D75" w:rsidP="00642D75">
            <w:pPr>
              <w:tabs>
                <w:tab w:val="left" w:pos="3011"/>
              </w:tabs>
              <w:spacing w:after="0"/>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642D75" w:rsidRPr="00F86D78" w:rsidRDefault="00642D75" w:rsidP="00642D75">
            <w:pPr>
              <w:widowControl w:val="0"/>
              <w:spacing w:after="0"/>
              <w:jc w:val="right"/>
              <w:textAlignment w:val="baseline"/>
              <w:outlineLvl w:val="0"/>
              <w:rPr>
                <w:rFonts w:ascii="Arial" w:hAnsi="Arial" w:cs="Arial"/>
                <w:bCs/>
                <w:sz w:val="24"/>
                <w:szCs w:val="24"/>
                <w:lang w:eastAsia="ru-RU"/>
              </w:rPr>
            </w:pPr>
          </w:p>
        </w:tc>
      </w:tr>
    </w:tbl>
    <w:p w:rsidR="00642D75" w:rsidRPr="00F86D78" w:rsidRDefault="00642D75" w:rsidP="00642D75">
      <w:pPr>
        <w:overflowPunct w:val="0"/>
        <w:autoSpaceDE w:val="0"/>
        <w:autoSpaceDN w:val="0"/>
        <w:adjustRightInd w:val="0"/>
        <w:spacing w:after="0" w:line="240" w:lineRule="auto"/>
        <w:jc w:val="center"/>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гарантий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Уренского муниципального округа Нижегородской области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в валюте Российской Федерации на 2027 год</w:t>
      </w:r>
    </w:p>
    <w:p w:rsidR="00642D75" w:rsidRPr="00F86D78" w:rsidRDefault="00642D75" w:rsidP="00642D75">
      <w:pPr>
        <w:overflowPunct w:val="0"/>
        <w:autoSpaceDE w:val="0"/>
        <w:autoSpaceDN w:val="0"/>
        <w:adjustRightInd w:val="0"/>
        <w:spacing w:after="0" w:line="240" w:lineRule="auto"/>
        <w:jc w:val="center"/>
        <w:textAlignment w:val="baseline"/>
        <w:outlineLvl w:val="0"/>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112" w:type="dxa"/>
        <w:tblLayout w:type="fixed"/>
        <w:tblCellMar>
          <w:left w:w="30" w:type="dxa"/>
          <w:right w:w="30" w:type="dxa"/>
        </w:tblCellMar>
        <w:tblLook w:val="04A0" w:firstRow="1" w:lastRow="0" w:firstColumn="1" w:lastColumn="0" w:noHBand="0" w:noVBand="1"/>
      </w:tblPr>
      <w:tblGrid>
        <w:gridCol w:w="2411"/>
        <w:gridCol w:w="1986"/>
        <w:gridCol w:w="1560"/>
        <w:gridCol w:w="1702"/>
        <w:gridCol w:w="2122"/>
      </w:tblGrid>
      <w:tr w:rsidR="00642D75" w:rsidRPr="00F86D78" w:rsidTr="001156D0">
        <w:trPr>
          <w:trHeight w:val="1032"/>
          <w:tblHeader/>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jc w:val="center"/>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Обязательства</w:t>
            </w:r>
          </w:p>
        </w:tc>
        <w:tc>
          <w:tcPr>
            <w:tcW w:w="1986"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выданных муниципальных гарантий на 1 января 2027 года</w:t>
            </w:r>
          </w:p>
        </w:tc>
        <w:tc>
          <w:tcPr>
            <w:tcW w:w="1560"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выдаваемых муниципаль-ных гарантий</w:t>
            </w:r>
          </w:p>
        </w:tc>
        <w:tc>
          <w:tcPr>
            <w:tcW w:w="170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погашаемых муниципаль-ных гарантий</w:t>
            </w:r>
          </w:p>
        </w:tc>
        <w:tc>
          <w:tcPr>
            <w:tcW w:w="212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Планируемый объем муниципальных гарантий на 1 января 2028 года</w:t>
            </w:r>
          </w:p>
        </w:tc>
      </w:tr>
      <w:tr w:rsidR="00642D75" w:rsidRPr="00F86D78" w:rsidTr="001156D0">
        <w:trPr>
          <w:trHeight w:val="24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1. Муниципальные гарантии, действующие на 1 января 2027 года</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642D75" w:rsidRPr="00F86D78" w:rsidTr="001156D0">
        <w:trPr>
          <w:trHeight w:val="1032"/>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2. Муниципальные гарантии, планируемые к выдаче в 2027 году</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r>
      <w:tr w:rsidR="00642D75" w:rsidRPr="00F86D78" w:rsidTr="001156D0">
        <w:trPr>
          <w:trHeight w:val="88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Итого объем муниципальных гарантий</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r>
    </w:tbl>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bCs/>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Общий объем бюджетных ассигнований, предусмотренных на исполнение муниципальных гарантий Уренского муниципального округа Нижегородской области по возможным гарантийным случаям на 2027 год</w:t>
      </w: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5100"/>
      </w:tblGrid>
      <w:tr w:rsidR="00642D75" w:rsidRPr="00F86D78" w:rsidTr="001156D0">
        <w:trPr>
          <w:trHeight w:val="854"/>
        </w:trPr>
        <w:tc>
          <w:tcPr>
            <w:tcW w:w="4681" w:type="dxa"/>
            <w:vAlign w:val="center"/>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Исполнение муниципальных гарантий Уренского муниципального округа</w:t>
            </w:r>
          </w:p>
        </w:tc>
        <w:tc>
          <w:tcPr>
            <w:tcW w:w="5100" w:type="dxa"/>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 xml:space="preserve">Объем бюджетных ассигнований на исполнение гарантий по возможным гарантийным случаям </w:t>
            </w:r>
          </w:p>
        </w:tc>
      </w:tr>
      <w:tr w:rsidR="00642D75" w:rsidRPr="00F86D78" w:rsidTr="001156D0">
        <w:trPr>
          <w:trHeight w:val="509"/>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источников финансирования дефицита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eastAsia="ru-RU"/>
              </w:rPr>
            </w:pPr>
          </w:p>
        </w:tc>
      </w:tr>
      <w:tr w:rsidR="00642D75" w:rsidRPr="00F86D78" w:rsidTr="001156D0">
        <w:trPr>
          <w:trHeight w:val="70"/>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расходов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val="en-US" w:eastAsia="ru-RU"/>
              </w:rPr>
            </w:pPr>
          </w:p>
        </w:tc>
      </w:tr>
    </w:tbl>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985EA3" w:rsidRPr="00F86D78" w:rsidRDefault="00985EA3"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tbl>
      <w:tblPr>
        <w:tblStyle w:val="132"/>
        <w:tblW w:w="5386" w:type="dxa"/>
        <w:tblInd w:w="3970" w:type="dxa"/>
        <w:tblLook w:val="04A0" w:firstRow="1" w:lastRow="0" w:firstColumn="1" w:lastColumn="0" w:noHBand="0" w:noVBand="1"/>
      </w:tblPr>
      <w:tblGrid>
        <w:gridCol w:w="5386"/>
      </w:tblGrid>
      <w:tr w:rsidR="00642D75" w:rsidRPr="00F86D78" w:rsidTr="00E51020">
        <w:tc>
          <w:tcPr>
            <w:tcW w:w="5386" w:type="dxa"/>
            <w:tcBorders>
              <w:top w:val="nil"/>
              <w:left w:val="nil"/>
              <w:bottom w:val="nil"/>
              <w:right w:val="nil"/>
            </w:tcBorders>
          </w:tcPr>
          <w:p w:rsidR="00642D75" w:rsidRPr="00F86D78" w:rsidRDefault="00642D75" w:rsidP="00642D75">
            <w:pPr>
              <w:widowControl w:val="0"/>
              <w:spacing w:after="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13</w:t>
            </w:r>
          </w:p>
          <w:p w:rsidR="00642D75" w:rsidRPr="00F86D78" w:rsidRDefault="00642D75" w:rsidP="00642D75">
            <w:pPr>
              <w:tabs>
                <w:tab w:val="left" w:pos="3011"/>
              </w:tabs>
              <w:spacing w:after="0"/>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642D75" w:rsidRPr="00F86D78" w:rsidRDefault="00642D75" w:rsidP="00642D75">
            <w:pPr>
              <w:widowControl w:val="0"/>
              <w:spacing w:after="0"/>
              <w:jc w:val="right"/>
              <w:textAlignment w:val="baseline"/>
              <w:outlineLvl w:val="0"/>
              <w:rPr>
                <w:rFonts w:ascii="Arial" w:hAnsi="Arial" w:cs="Arial"/>
                <w:bCs/>
                <w:sz w:val="24"/>
                <w:szCs w:val="24"/>
                <w:lang w:eastAsia="ru-RU"/>
              </w:rPr>
            </w:pPr>
          </w:p>
        </w:tc>
      </w:tr>
    </w:tbl>
    <w:p w:rsidR="00642D75" w:rsidRPr="00F86D78" w:rsidRDefault="00642D75" w:rsidP="00642D75">
      <w:pPr>
        <w:overflowPunct w:val="0"/>
        <w:autoSpaceDE w:val="0"/>
        <w:autoSpaceDN w:val="0"/>
        <w:adjustRightInd w:val="0"/>
        <w:spacing w:after="0" w:line="240" w:lineRule="auto"/>
        <w:jc w:val="center"/>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гарантий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Уренского муниципального округа Нижегородской области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в валюте Российской Федерации на 2028 год</w:t>
      </w:r>
    </w:p>
    <w:p w:rsidR="00642D75" w:rsidRPr="00F86D78" w:rsidRDefault="00642D75" w:rsidP="00642D75">
      <w:pPr>
        <w:overflowPunct w:val="0"/>
        <w:autoSpaceDE w:val="0"/>
        <w:autoSpaceDN w:val="0"/>
        <w:adjustRightInd w:val="0"/>
        <w:spacing w:after="0" w:line="240" w:lineRule="auto"/>
        <w:jc w:val="center"/>
        <w:textAlignment w:val="baseline"/>
        <w:outlineLvl w:val="0"/>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112" w:type="dxa"/>
        <w:tblLayout w:type="fixed"/>
        <w:tblCellMar>
          <w:left w:w="30" w:type="dxa"/>
          <w:right w:w="30" w:type="dxa"/>
        </w:tblCellMar>
        <w:tblLook w:val="04A0" w:firstRow="1" w:lastRow="0" w:firstColumn="1" w:lastColumn="0" w:noHBand="0" w:noVBand="1"/>
      </w:tblPr>
      <w:tblGrid>
        <w:gridCol w:w="2411"/>
        <w:gridCol w:w="1986"/>
        <w:gridCol w:w="1560"/>
        <w:gridCol w:w="1702"/>
        <w:gridCol w:w="2122"/>
      </w:tblGrid>
      <w:tr w:rsidR="00642D75" w:rsidRPr="00F86D78" w:rsidTr="001156D0">
        <w:trPr>
          <w:trHeight w:val="1032"/>
          <w:tblHeader/>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jc w:val="center"/>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Обязательства</w:t>
            </w:r>
          </w:p>
        </w:tc>
        <w:tc>
          <w:tcPr>
            <w:tcW w:w="1986"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выданных муниципальных гарантий на 1 января 2028 года</w:t>
            </w:r>
          </w:p>
        </w:tc>
        <w:tc>
          <w:tcPr>
            <w:tcW w:w="1560"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выдаваемых муниципаль-ных гарантий</w:t>
            </w:r>
          </w:p>
        </w:tc>
        <w:tc>
          <w:tcPr>
            <w:tcW w:w="170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1156D0">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погашаемых муниципальных гарантий</w:t>
            </w:r>
          </w:p>
        </w:tc>
        <w:tc>
          <w:tcPr>
            <w:tcW w:w="212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1156D0">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Планируемый объем муниципальных гарантий на 1 января 2029 года</w:t>
            </w:r>
          </w:p>
        </w:tc>
      </w:tr>
      <w:tr w:rsidR="00642D75" w:rsidRPr="00F86D78" w:rsidTr="001156D0">
        <w:trPr>
          <w:trHeight w:val="24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1. Муниципальные гарантии, действующие на 1 января 2028 года</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642D75" w:rsidRPr="00F86D78" w:rsidTr="001156D0">
        <w:trPr>
          <w:trHeight w:val="1032"/>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2. Муниципальные гарантии, планируемые к выдаче в 2028 году</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r>
      <w:tr w:rsidR="00642D75" w:rsidRPr="00F86D78" w:rsidTr="001156D0">
        <w:trPr>
          <w:trHeight w:val="88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Итого объем муниципальных гарантий</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r>
    </w:tbl>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bCs/>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Общий объем бюджетных ассигнований, предусмотренных на исполнение муниципальных гарантий Уренского муниципального округа Нижегородской области по возможным гарантийным случаям на 2028 год</w:t>
      </w: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5100"/>
      </w:tblGrid>
      <w:tr w:rsidR="00642D75" w:rsidRPr="00F86D78" w:rsidTr="001156D0">
        <w:trPr>
          <w:trHeight w:val="854"/>
        </w:trPr>
        <w:tc>
          <w:tcPr>
            <w:tcW w:w="4681" w:type="dxa"/>
            <w:vAlign w:val="center"/>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Исполнение муниципальных гарантий Уренского муниципального округа</w:t>
            </w:r>
          </w:p>
        </w:tc>
        <w:tc>
          <w:tcPr>
            <w:tcW w:w="5100" w:type="dxa"/>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 xml:space="preserve">Объем бюджетных ассигнований на исполнение гарантий по возможным гарантийным случаям </w:t>
            </w:r>
          </w:p>
        </w:tc>
      </w:tr>
      <w:tr w:rsidR="00642D75" w:rsidRPr="00F86D78" w:rsidTr="001156D0">
        <w:trPr>
          <w:trHeight w:val="509"/>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источников финансирования дефицита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eastAsia="ru-RU"/>
              </w:rPr>
            </w:pPr>
          </w:p>
        </w:tc>
      </w:tr>
      <w:tr w:rsidR="00642D75" w:rsidRPr="00F86D78" w:rsidTr="001156D0">
        <w:trPr>
          <w:trHeight w:val="70"/>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расходов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val="en-US" w:eastAsia="ru-RU"/>
              </w:rPr>
            </w:pPr>
          </w:p>
        </w:tc>
      </w:tr>
    </w:tbl>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642D75" w:rsidRPr="00F86D78" w:rsidRDefault="00642D75" w:rsidP="00A71546">
      <w:pPr>
        <w:autoSpaceDE w:val="0"/>
        <w:autoSpaceDN w:val="0"/>
        <w:spacing w:after="0" w:line="240" w:lineRule="auto"/>
        <w:jc w:val="both"/>
        <w:rPr>
          <w:rFonts w:ascii="Arial" w:eastAsia="Times New Roman" w:hAnsi="Arial" w:cs="Arial"/>
          <w:sz w:val="24"/>
          <w:szCs w:val="24"/>
          <w:lang w:eastAsia="ru-RU"/>
        </w:rPr>
      </w:pPr>
    </w:p>
    <w:sectPr w:rsidR="00642D75" w:rsidRPr="00F86D78" w:rsidSect="007B26EC">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FC8" w:rsidRDefault="00CE5FC8" w:rsidP="0075497F">
      <w:pPr>
        <w:spacing w:after="0" w:line="240" w:lineRule="auto"/>
      </w:pPr>
      <w:r>
        <w:separator/>
      </w:r>
    </w:p>
  </w:endnote>
  <w:endnote w:type="continuationSeparator" w:id="0">
    <w:p w:rsidR="00CE5FC8" w:rsidRDefault="00CE5FC8" w:rsidP="00754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FC8" w:rsidRDefault="00CE5FC8" w:rsidP="0075497F">
      <w:pPr>
        <w:spacing w:after="0" w:line="240" w:lineRule="auto"/>
      </w:pPr>
      <w:r>
        <w:separator/>
      </w:r>
    </w:p>
  </w:footnote>
  <w:footnote w:type="continuationSeparator" w:id="0">
    <w:p w:rsidR="00CE5FC8" w:rsidRDefault="00CE5FC8" w:rsidP="007549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A74"/>
    <w:multiLevelType w:val="hybridMultilevel"/>
    <w:tmpl w:val="CD40AE32"/>
    <w:lvl w:ilvl="0" w:tplc="551C6850">
      <w:start w:val="1"/>
      <w:numFmt w:val="russianLower"/>
      <w:lvlText w:val="%1)"/>
      <w:lvlJc w:val="left"/>
      <w:pPr>
        <w:tabs>
          <w:tab w:val="num" w:pos="1440"/>
        </w:tabs>
        <w:ind w:left="1440" w:hanging="360"/>
      </w:pPr>
      <w:rPr>
        <w:rFonts w:hint="default"/>
        <w:color w:val="auto"/>
        <w:sz w:val="28"/>
        <w:szCs w:val="2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1C0496E"/>
    <w:multiLevelType w:val="singleLevel"/>
    <w:tmpl w:val="0419000F"/>
    <w:lvl w:ilvl="0">
      <w:start w:val="1"/>
      <w:numFmt w:val="decimal"/>
      <w:lvlText w:val="%1."/>
      <w:lvlJc w:val="left"/>
      <w:pPr>
        <w:tabs>
          <w:tab w:val="num" w:pos="360"/>
        </w:tabs>
        <w:ind w:left="360" w:hanging="360"/>
      </w:pPr>
      <w:rPr>
        <w:rFonts w:hint="default"/>
      </w:rPr>
    </w:lvl>
  </w:abstractNum>
  <w:abstractNum w:abstractNumId="2" w15:restartNumberingAfterBreak="0">
    <w:nsid w:val="02A946B8"/>
    <w:multiLevelType w:val="multilevel"/>
    <w:tmpl w:val="BE6A827E"/>
    <w:lvl w:ilvl="0">
      <w:start w:val="7"/>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BD0868"/>
    <w:multiLevelType w:val="singleLevel"/>
    <w:tmpl w:val="0419000F"/>
    <w:lvl w:ilvl="0">
      <w:start w:val="1"/>
      <w:numFmt w:val="decimal"/>
      <w:lvlText w:val="%1."/>
      <w:lvlJc w:val="left"/>
      <w:pPr>
        <w:tabs>
          <w:tab w:val="num" w:pos="360"/>
        </w:tabs>
        <w:ind w:left="360" w:hanging="360"/>
      </w:pPr>
      <w:rPr>
        <w:rFonts w:hint="default"/>
      </w:rPr>
    </w:lvl>
  </w:abstractNum>
  <w:abstractNum w:abstractNumId="4" w15:restartNumberingAfterBreak="0">
    <w:nsid w:val="10791D88"/>
    <w:multiLevelType w:val="singleLevel"/>
    <w:tmpl w:val="35C8B7BC"/>
    <w:lvl w:ilvl="0">
      <w:start w:val="1"/>
      <w:numFmt w:val="decimal"/>
      <w:lvlText w:val="%1)"/>
      <w:lvlJc w:val="left"/>
      <w:pPr>
        <w:tabs>
          <w:tab w:val="num" w:pos="1170"/>
        </w:tabs>
        <w:ind w:left="1170" w:hanging="450"/>
      </w:pPr>
      <w:rPr>
        <w:rFonts w:hint="default"/>
      </w:rPr>
    </w:lvl>
  </w:abstractNum>
  <w:abstractNum w:abstractNumId="5" w15:restartNumberingAfterBreak="0">
    <w:nsid w:val="19F2031D"/>
    <w:multiLevelType w:val="singleLevel"/>
    <w:tmpl w:val="00CE565A"/>
    <w:lvl w:ilvl="0">
      <w:start w:val="1"/>
      <w:numFmt w:val="decimal"/>
      <w:lvlText w:val="%1."/>
      <w:lvlJc w:val="left"/>
      <w:pPr>
        <w:tabs>
          <w:tab w:val="num" w:pos="360"/>
        </w:tabs>
        <w:ind w:left="360" w:hanging="360"/>
      </w:pPr>
      <w:rPr>
        <w:rFonts w:hint="default"/>
      </w:rPr>
    </w:lvl>
  </w:abstractNum>
  <w:abstractNum w:abstractNumId="6" w15:restartNumberingAfterBreak="0">
    <w:nsid w:val="1F151C6E"/>
    <w:multiLevelType w:val="hybridMultilevel"/>
    <w:tmpl w:val="A8BE0D1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22BF24BF"/>
    <w:multiLevelType w:val="hybridMultilevel"/>
    <w:tmpl w:val="82BCD8B8"/>
    <w:lvl w:ilvl="0" w:tplc="3BC673F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4516646"/>
    <w:multiLevelType w:val="singleLevel"/>
    <w:tmpl w:val="C352DBAE"/>
    <w:lvl w:ilvl="0">
      <w:numFmt w:val="bullet"/>
      <w:lvlText w:val="-"/>
      <w:lvlJc w:val="left"/>
      <w:pPr>
        <w:tabs>
          <w:tab w:val="num" w:pos="1069"/>
        </w:tabs>
        <w:ind w:left="1069" w:hanging="360"/>
      </w:pPr>
      <w:rPr>
        <w:rFonts w:hint="default"/>
      </w:rPr>
    </w:lvl>
  </w:abstractNum>
  <w:abstractNum w:abstractNumId="9" w15:restartNumberingAfterBreak="0">
    <w:nsid w:val="247E33C8"/>
    <w:multiLevelType w:val="singleLevel"/>
    <w:tmpl w:val="65ACE4D4"/>
    <w:lvl w:ilvl="0">
      <w:numFmt w:val="bullet"/>
      <w:lvlText w:val="-"/>
      <w:lvlJc w:val="left"/>
      <w:pPr>
        <w:tabs>
          <w:tab w:val="num" w:pos="1211"/>
        </w:tabs>
        <w:ind w:left="1211" w:hanging="360"/>
      </w:pPr>
      <w:rPr>
        <w:rFonts w:hint="default"/>
      </w:rPr>
    </w:lvl>
  </w:abstractNum>
  <w:abstractNum w:abstractNumId="10" w15:restartNumberingAfterBreak="0">
    <w:nsid w:val="27813606"/>
    <w:multiLevelType w:val="singleLevel"/>
    <w:tmpl w:val="64FA2482"/>
    <w:lvl w:ilvl="0">
      <w:start w:val="1"/>
      <w:numFmt w:val="decimal"/>
      <w:lvlText w:val="%1."/>
      <w:lvlJc w:val="left"/>
      <w:pPr>
        <w:tabs>
          <w:tab w:val="num" w:pos="927"/>
        </w:tabs>
        <w:ind w:left="927" w:hanging="360"/>
      </w:pPr>
      <w:rPr>
        <w:rFonts w:hint="default"/>
      </w:rPr>
    </w:lvl>
  </w:abstractNum>
  <w:abstractNum w:abstractNumId="11" w15:restartNumberingAfterBreak="0">
    <w:nsid w:val="29636786"/>
    <w:multiLevelType w:val="multilevel"/>
    <w:tmpl w:val="BEA07736"/>
    <w:lvl w:ilvl="0">
      <w:start w:val="1"/>
      <w:numFmt w:val="decimal"/>
      <w:pStyle w:val="Courier12"/>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2EF36682"/>
    <w:multiLevelType w:val="hybridMultilevel"/>
    <w:tmpl w:val="03A2DE92"/>
    <w:lvl w:ilvl="0" w:tplc="EE6EB6EC">
      <w:start w:val="1"/>
      <w:numFmt w:val="decimal"/>
      <w:lvlText w:val="%1."/>
      <w:lvlJc w:val="left"/>
      <w:pPr>
        <w:tabs>
          <w:tab w:val="num" w:pos="1502"/>
        </w:tabs>
        <w:ind w:left="1502" w:hanging="1050"/>
      </w:pPr>
      <w:rPr>
        <w:rFonts w:hint="default"/>
      </w:rPr>
    </w:lvl>
    <w:lvl w:ilvl="1" w:tplc="04190019">
      <w:start w:val="1"/>
      <w:numFmt w:val="lowerLetter"/>
      <w:lvlText w:val="%2."/>
      <w:lvlJc w:val="left"/>
      <w:pPr>
        <w:tabs>
          <w:tab w:val="num" w:pos="1532"/>
        </w:tabs>
        <w:ind w:left="1532" w:hanging="360"/>
      </w:pPr>
    </w:lvl>
    <w:lvl w:ilvl="2" w:tplc="0419001B">
      <w:start w:val="1"/>
      <w:numFmt w:val="lowerRoman"/>
      <w:lvlText w:val="%3."/>
      <w:lvlJc w:val="right"/>
      <w:pPr>
        <w:tabs>
          <w:tab w:val="num" w:pos="2252"/>
        </w:tabs>
        <w:ind w:left="2252" w:hanging="180"/>
      </w:pPr>
    </w:lvl>
    <w:lvl w:ilvl="3" w:tplc="0419000F">
      <w:start w:val="1"/>
      <w:numFmt w:val="decimal"/>
      <w:lvlText w:val="%4."/>
      <w:lvlJc w:val="left"/>
      <w:pPr>
        <w:tabs>
          <w:tab w:val="num" w:pos="2972"/>
        </w:tabs>
        <w:ind w:left="2972" w:hanging="360"/>
      </w:pPr>
    </w:lvl>
    <w:lvl w:ilvl="4" w:tplc="04190019">
      <w:start w:val="1"/>
      <w:numFmt w:val="lowerLetter"/>
      <w:lvlText w:val="%5."/>
      <w:lvlJc w:val="left"/>
      <w:pPr>
        <w:tabs>
          <w:tab w:val="num" w:pos="3692"/>
        </w:tabs>
        <w:ind w:left="3692" w:hanging="360"/>
      </w:pPr>
    </w:lvl>
    <w:lvl w:ilvl="5" w:tplc="0419001B">
      <w:start w:val="1"/>
      <w:numFmt w:val="lowerRoman"/>
      <w:lvlText w:val="%6."/>
      <w:lvlJc w:val="right"/>
      <w:pPr>
        <w:tabs>
          <w:tab w:val="num" w:pos="4412"/>
        </w:tabs>
        <w:ind w:left="4412" w:hanging="180"/>
      </w:pPr>
    </w:lvl>
    <w:lvl w:ilvl="6" w:tplc="0419000F">
      <w:start w:val="1"/>
      <w:numFmt w:val="decimal"/>
      <w:lvlText w:val="%7."/>
      <w:lvlJc w:val="left"/>
      <w:pPr>
        <w:tabs>
          <w:tab w:val="num" w:pos="5132"/>
        </w:tabs>
        <w:ind w:left="5132" w:hanging="360"/>
      </w:pPr>
    </w:lvl>
    <w:lvl w:ilvl="7" w:tplc="04190019">
      <w:start w:val="1"/>
      <w:numFmt w:val="lowerLetter"/>
      <w:lvlText w:val="%8."/>
      <w:lvlJc w:val="left"/>
      <w:pPr>
        <w:tabs>
          <w:tab w:val="num" w:pos="5852"/>
        </w:tabs>
        <w:ind w:left="5852" w:hanging="360"/>
      </w:pPr>
    </w:lvl>
    <w:lvl w:ilvl="8" w:tplc="0419001B">
      <w:start w:val="1"/>
      <w:numFmt w:val="lowerRoman"/>
      <w:lvlText w:val="%9."/>
      <w:lvlJc w:val="right"/>
      <w:pPr>
        <w:tabs>
          <w:tab w:val="num" w:pos="6572"/>
        </w:tabs>
        <w:ind w:left="6572" w:hanging="180"/>
      </w:pPr>
    </w:lvl>
  </w:abstractNum>
  <w:abstractNum w:abstractNumId="13" w15:restartNumberingAfterBreak="0">
    <w:nsid w:val="2F9F1984"/>
    <w:multiLevelType w:val="hybridMultilevel"/>
    <w:tmpl w:val="227E89DE"/>
    <w:lvl w:ilvl="0" w:tplc="2BF2329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323E240A"/>
    <w:multiLevelType w:val="singleLevel"/>
    <w:tmpl w:val="82325B30"/>
    <w:lvl w:ilvl="0">
      <w:start w:val="1"/>
      <w:numFmt w:val="bullet"/>
      <w:lvlText w:val="-"/>
      <w:lvlJc w:val="left"/>
      <w:pPr>
        <w:tabs>
          <w:tab w:val="num" w:pos="1080"/>
        </w:tabs>
        <w:ind w:left="1080" w:hanging="360"/>
      </w:pPr>
      <w:rPr>
        <w:rFonts w:hint="default"/>
      </w:rPr>
    </w:lvl>
  </w:abstractNum>
  <w:abstractNum w:abstractNumId="15" w15:restartNumberingAfterBreak="0">
    <w:nsid w:val="32E253E6"/>
    <w:multiLevelType w:val="singleLevel"/>
    <w:tmpl w:val="0419000F"/>
    <w:lvl w:ilvl="0">
      <w:start w:val="1"/>
      <w:numFmt w:val="decimal"/>
      <w:lvlText w:val="%1."/>
      <w:lvlJc w:val="left"/>
      <w:pPr>
        <w:tabs>
          <w:tab w:val="num" w:pos="360"/>
        </w:tabs>
        <w:ind w:left="360" w:hanging="360"/>
      </w:pPr>
      <w:rPr>
        <w:rFonts w:hint="default"/>
      </w:rPr>
    </w:lvl>
  </w:abstractNum>
  <w:abstractNum w:abstractNumId="16" w15:restartNumberingAfterBreak="0">
    <w:nsid w:val="339C2BE5"/>
    <w:multiLevelType w:val="singleLevel"/>
    <w:tmpl w:val="1B48F280"/>
    <w:lvl w:ilvl="0">
      <w:start w:val="3"/>
      <w:numFmt w:val="decimal"/>
      <w:lvlText w:val="%1."/>
      <w:lvlJc w:val="left"/>
      <w:pPr>
        <w:tabs>
          <w:tab w:val="num" w:pos="360"/>
        </w:tabs>
        <w:ind w:left="360" w:hanging="360"/>
      </w:pPr>
      <w:rPr>
        <w:rFonts w:hint="default"/>
      </w:rPr>
    </w:lvl>
  </w:abstractNum>
  <w:abstractNum w:abstractNumId="17" w15:restartNumberingAfterBreak="0">
    <w:nsid w:val="3F2C4488"/>
    <w:multiLevelType w:val="singleLevel"/>
    <w:tmpl w:val="C2D02966"/>
    <w:lvl w:ilvl="0">
      <w:numFmt w:val="bullet"/>
      <w:lvlText w:val="-"/>
      <w:lvlJc w:val="left"/>
      <w:pPr>
        <w:tabs>
          <w:tab w:val="num" w:pos="900"/>
        </w:tabs>
        <w:ind w:left="900" w:hanging="360"/>
      </w:pPr>
      <w:rPr>
        <w:rFonts w:ascii="Times New Roman" w:hAnsi="Times New Roman" w:cs="Times New Roman" w:hint="default"/>
      </w:rPr>
    </w:lvl>
  </w:abstractNum>
  <w:abstractNum w:abstractNumId="18" w15:restartNumberingAfterBreak="0">
    <w:nsid w:val="3FC05E26"/>
    <w:multiLevelType w:val="multilevel"/>
    <w:tmpl w:val="582C221C"/>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4A759C"/>
    <w:multiLevelType w:val="hybridMultilevel"/>
    <w:tmpl w:val="3C24C236"/>
    <w:lvl w:ilvl="0" w:tplc="426A4444">
      <w:start w:val="1"/>
      <w:numFmt w:val="decimal"/>
      <w:lvlText w:val="%1."/>
      <w:lvlJc w:val="left"/>
      <w:pPr>
        <w:tabs>
          <w:tab w:val="num" w:pos="1698"/>
        </w:tabs>
        <w:ind w:left="1698" w:hanging="99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0" w15:restartNumberingAfterBreak="0">
    <w:nsid w:val="482C745E"/>
    <w:multiLevelType w:val="hybridMultilevel"/>
    <w:tmpl w:val="5E02CA52"/>
    <w:lvl w:ilvl="0" w:tplc="FEA6D5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15:restartNumberingAfterBreak="0">
    <w:nsid w:val="4A9C03E0"/>
    <w:multiLevelType w:val="multilevel"/>
    <w:tmpl w:val="A0F0B536"/>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CA7607"/>
    <w:multiLevelType w:val="singleLevel"/>
    <w:tmpl w:val="0419000F"/>
    <w:lvl w:ilvl="0">
      <w:start w:val="1"/>
      <w:numFmt w:val="decimal"/>
      <w:lvlText w:val="%1."/>
      <w:lvlJc w:val="left"/>
      <w:pPr>
        <w:tabs>
          <w:tab w:val="num" w:pos="360"/>
        </w:tabs>
        <w:ind w:left="360" w:hanging="360"/>
      </w:pPr>
      <w:rPr>
        <w:rFonts w:hint="default"/>
      </w:rPr>
    </w:lvl>
  </w:abstractNum>
  <w:abstractNum w:abstractNumId="23" w15:restartNumberingAfterBreak="0">
    <w:nsid w:val="526C34B3"/>
    <w:multiLevelType w:val="multilevel"/>
    <w:tmpl w:val="0B3EA1B8"/>
    <w:lvl w:ilvl="0">
      <w:start w:val="1"/>
      <w:numFmt w:val="decimal"/>
      <w:lvlText w:val="%1."/>
      <w:lvlJc w:val="left"/>
      <w:pPr>
        <w:tabs>
          <w:tab w:val="num" w:pos="1365"/>
        </w:tabs>
        <w:ind w:left="1365" w:hanging="82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4" w15:restartNumberingAfterBreak="0">
    <w:nsid w:val="53F63DCF"/>
    <w:multiLevelType w:val="singleLevel"/>
    <w:tmpl w:val="E84C4688"/>
    <w:lvl w:ilvl="0">
      <w:start w:val="1"/>
      <w:numFmt w:val="decimal"/>
      <w:lvlText w:val="%1."/>
      <w:legacy w:legacy="1" w:legacySpace="0" w:legacyIndent="278"/>
      <w:lvlJc w:val="left"/>
      <w:rPr>
        <w:rFonts w:ascii="Times New Roman" w:hAnsi="Times New Roman" w:cs="Times New Roman" w:hint="default"/>
      </w:rPr>
    </w:lvl>
  </w:abstractNum>
  <w:abstractNum w:abstractNumId="25" w15:restartNumberingAfterBreak="0">
    <w:nsid w:val="586C782D"/>
    <w:multiLevelType w:val="hybridMultilevel"/>
    <w:tmpl w:val="4C26DD30"/>
    <w:lvl w:ilvl="0" w:tplc="0194F33E">
      <w:start w:val="2010"/>
      <w:numFmt w:val="decimal"/>
      <w:lvlText w:val="%1"/>
      <w:lvlJc w:val="left"/>
      <w:pPr>
        <w:tabs>
          <w:tab w:val="num" w:pos="1440"/>
        </w:tabs>
        <w:ind w:left="1440" w:hanging="645"/>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6" w15:restartNumberingAfterBreak="0">
    <w:nsid w:val="5A523C16"/>
    <w:multiLevelType w:val="hybridMultilevel"/>
    <w:tmpl w:val="42A2B80E"/>
    <w:lvl w:ilvl="0" w:tplc="765C4612">
      <w:start w:val="1"/>
      <w:numFmt w:val="decimal"/>
      <w:lvlText w:val="%1."/>
      <w:lvlJc w:val="left"/>
      <w:pPr>
        <w:ind w:left="1937" w:hanging="1200"/>
      </w:pPr>
      <w:rPr>
        <w:rFonts w:hint="default"/>
      </w:rPr>
    </w:lvl>
    <w:lvl w:ilvl="1" w:tplc="9BA45562">
      <w:numFmt w:val="none"/>
      <w:lvlText w:val=""/>
      <w:lvlJc w:val="left"/>
      <w:pPr>
        <w:tabs>
          <w:tab w:val="num" w:pos="360"/>
        </w:tabs>
      </w:pPr>
    </w:lvl>
    <w:lvl w:ilvl="2" w:tplc="0A56FD24">
      <w:numFmt w:val="none"/>
      <w:lvlText w:val=""/>
      <w:lvlJc w:val="left"/>
      <w:pPr>
        <w:tabs>
          <w:tab w:val="num" w:pos="360"/>
        </w:tabs>
      </w:pPr>
    </w:lvl>
    <w:lvl w:ilvl="3" w:tplc="FC54AB46">
      <w:numFmt w:val="none"/>
      <w:lvlText w:val=""/>
      <w:lvlJc w:val="left"/>
      <w:pPr>
        <w:tabs>
          <w:tab w:val="num" w:pos="360"/>
        </w:tabs>
      </w:pPr>
    </w:lvl>
    <w:lvl w:ilvl="4" w:tplc="0FAECC32">
      <w:numFmt w:val="none"/>
      <w:lvlText w:val=""/>
      <w:lvlJc w:val="left"/>
      <w:pPr>
        <w:tabs>
          <w:tab w:val="num" w:pos="360"/>
        </w:tabs>
      </w:pPr>
    </w:lvl>
    <w:lvl w:ilvl="5" w:tplc="3AEA770C">
      <w:numFmt w:val="none"/>
      <w:lvlText w:val=""/>
      <w:lvlJc w:val="left"/>
      <w:pPr>
        <w:tabs>
          <w:tab w:val="num" w:pos="360"/>
        </w:tabs>
      </w:pPr>
    </w:lvl>
    <w:lvl w:ilvl="6" w:tplc="6D94679A">
      <w:numFmt w:val="none"/>
      <w:lvlText w:val=""/>
      <w:lvlJc w:val="left"/>
      <w:pPr>
        <w:tabs>
          <w:tab w:val="num" w:pos="360"/>
        </w:tabs>
      </w:pPr>
    </w:lvl>
    <w:lvl w:ilvl="7" w:tplc="F2ECE166">
      <w:numFmt w:val="none"/>
      <w:lvlText w:val=""/>
      <w:lvlJc w:val="left"/>
      <w:pPr>
        <w:tabs>
          <w:tab w:val="num" w:pos="360"/>
        </w:tabs>
      </w:pPr>
    </w:lvl>
    <w:lvl w:ilvl="8" w:tplc="9B4C2344">
      <w:numFmt w:val="none"/>
      <w:lvlText w:val=""/>
      <w:lvlJc w:val="left"/>
      <w:pPr>
        <w:tabs>
          <w:tab w:val="num" w:pos="360"/>
        </w:tabs>
      </w:pPr>
    </w:lvl>
  </w:abstractNum>
  <w:abstractNum w:abstractNumId="27" w15:restartNumberingAfterBreak="0">
    <w:nsid w:val="5AAE08A2"/>
    <w:multiLevelType w:val="singleLevel"/>
    <w:tmpl w:val="CB5AF456"/>
    <w:lvl w:ilvl="0">
      <w:start w:val="2"/>
      <w:numFmt w:val="decimal"/>
      <w:lvlText w:val="%1)"/>
      <w:lvlJc w:val="left"/>
      <w:pPr>
        <w:tabs>
          <w:tab w:val="num" w:pos="1080"/>
        </w:tabs>
        <w:ind w:left="1080" w:hanging="360"/>
      </w:pPr>
      <w:rPr>
        <w:rFonts w:hint="default"/>
      </w:rPr>
    </w:lvl>
  </w:abstractNum>
  <w:abstractNum w:abstractNumId="28" w15:restartNumberingAfterBreak="0">
    <w:nsid w:val="5BED4FEA"/>
    <w:multiLevelType w:val="hybridMultilevel"/>
    <w:tmpl w:val="534AABE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5C352235"/>
    <w:multiLevelType w:val="hybridMultilevel"/>
    <w:tmpl w:val="981618E2"/>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0" w15:restartNumberingAfterBreak="0">
    <w:nsid w:val="5D606A0C"/>
    <w:multiLevelType w:val="singleLevel"/>
    <w:tmpl w:val="4AC2503C"/>
    <w:lvl w:ilvl="0">
      <w:start w:val="1"/>
      <w:numFmt w:val="decimal"/>
      <w:lvlText w:val="%1."/>
      <w:lvlJc w:val="left"/>
      <w:pPr>
        <w:tabs>
          <w:tab w:val="num" w:pos="1069"/>
        </w:tabs>
        <w:ind w:left="1069" w:hanging="360"/>
      </w:pPr>
      <w:rPr>
        <w:rFonts w:hint="default"/>
      </w:rPr>
    </w:lvl>
  </w:abstractNum>
  <w:abstractNum w:abstractNumId="31" w15:restartNumberingAfterBreak="0">
    <w:nsid w:val="5F2E28A4"/>
    <w:multiLevelType w:val="singleLevel"/>
    <w:tmpl w:val="AF748CD4"/>
    <w:lvl w:ilvl="0">
      <w:start w:val="1"/>
      <w:numFmt w:val="decimal"/>
      <w:lvlText w:val="%1."/>
      <w:lvlJc w:val="left"/>
      <w:pPr>
        <w:tabs>
          <w:tab w:val="num" w:pos="1140"/>
        </w:tabs>
        <w:ind w:left="1140" w:hanging="420"/>
      </w:pPr>
      <w:rPr>
        <w:rFonts w:hint="default"/>
      </w:rPr>
    </w:lvl>
  </w:abstractNum>
  <w:abstractNum w:abstractNumId="32" w15:restartNumberingAfterBreak="0">
    <w:nsid w:val="6033609A"/>
    <w:multiLevelType w:val="hybridMultilevel"/>
    <w:tmpl w:val="3B3864EE"/>
    <w:lvl w:ilvl="0" w:tplc="1CBA79E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06F45C3"/>
    <w:multiLevelType w:val="singleLevel"/>
    <w:tmpl w:val="1C1E1FEA"/>
    <w:lvl w:ilvl="0">
      <w:start w:val="2"/>
      <w:numFmt w:val="decimal"/>
      <w:lvlText w:val="%1)"/>
      <w:lvlJc w:val="left"/>
      <w:pPr>
        <w:tabs>
          <w:tab w:val="num" w:pos="1080"/>
        </w:tabs>
        <w:ind w:left="1080" w:hanging="360"/>
      </w:pPr>
      <w:rPr>
        <w:rFonts w:hint="default"/>
      </w:rPr>
    </w:lvl>
  </w:abstractNum>
  <w:abstractNum w:abstractNumId="34" w15:restartNumberingAfterBreak="0">
    <w:nsid w:val="63655EFD"/>
    <w:multiLevelType w:val="hybridMultilevel"/>
    <w:tmpl w:val="923C6D42"/>
    <w:lvl w:ilvl="0" w:tplc="F7F4ECC2">
      <w:start w:val="1"/>
      <w:numFmt w:val="decimal"/>
      <w:lvlText w:val="%1."/>
      <w:lvlJc w:val="left"/>
      <w:pPr>
        <w:tabs>
          <w:tab w:val="num" w:pos="1714"/>
        </w:tabs>
        <w:ind w:left="1714" w:hanging="100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5" w15:restartNumberingAfterBreak="0">
    <w:nsid w:val="6499095B"/>
    <w:multiLevelType w:val="singleLevel"/>
    <w:tmpl w:val="185E23A4"/>
    <w:lvl w:ilvl="0">
      <w:start w:val="4"/>
      <w:numFmt w:val="bullet"/>
      <w:lvlText w:val="-"/>
      <w:lvlJc w:val="left"/>
      <w:pPr>
        <w:tabs>
          <w:tab w:val="num" w:pos="360"/>
        </w:tabs>
        <w:ind w:left="360" w:hanging="360"/>
      </w:pPr>
      <w:rPr>
        <w:rFonts w:hint="default"/>
      </w:rPr>
    </w:lvl>
  </w:abstractNum>
  <w:abstractNum w:abstractNumId="36" w15:restartNumberingAfterBreak="0">
    <w:nsid w:val="66010EC6"/>
    <w:multiLevelType w:val="singleLevel"/>
    <w:tmpl w:val="0456AD9C"/>
    <w:lvl w:ilvl="0">
      <w:numFmt w:val="bullet"/>
      <w:lvlText w:val="-"/>
      <w:lvlJc w:val="left"/>
      <w:pPr>
        <w:tabs>
          <w:tab w:val="num" w:pos="1211"/>
        </w:tabs>
        <w:ind w:left="1211" w:hanging="360"/>
      </w:pPr>
      <w:rPr>
        <w:rFonts w:hint="default"/>
      </w:rPr>
    </w:lvl>
  </w:abstractNum>
  <w:abstractNum w:abstractNumId="37" w15:restartNumberingAfterBreak="0">
    <w:nsid w:val="6D7C000C"/>
    <w:multiLevelType w:val="singleLevel"/>
    <w:tmpl w:val="0419000F"/>
    <w:lvl w:ilvl="0">
      <w:start w:val="1"/>
      <w:numFmt w:val="decimal"/>
      <w:lvlText w:val="%1."/>
      <w:lvlJc w:val="left"/>
      <w:pPr>
        <w:tabs>
          <w:tab w:val="num" w:pos="360"/>
        </w:tabs>
        <w:ind w:left="360" w:hanging="360"/>
      </w:pPr>
      <w:rPr>
        <w:rFonts w:hint="default"/>
      </w:rPr>
    </w:lvl>
  </w:abstractNum>
  <w:abstractNum w:abstractNumId="38" w15:restartNumberingAfterBreak="0">
    <w:nsid w:val="75020FD5"/>
    <w:multiLevelType w:val="hybridMultilevel"/>
    <w:tmpl w:val="56CC69CC"/>
    <w:lvl w:ilvl="0" w:tplc="0CB00F10">
      <w:start w:val="1"/>
      <w:numFmt w:val="decimal"/>
      <w:lvlText w:val="%1."/>
      <w:lvlJc w:val="left"/>
      <w:pPr>
        <w:tabs>
          <w:tab w:val="num" w:pos="1725"/>
        </w:tabs>
        <w:ind w:left="1725" w:hanging="100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9" w15:restartNumberingAfterBreak="0">
    <w:nsid w:val="77EC6A7A"/>
    <w:multiLevelType w:val="hybridMultilevel"/>
    <w:tmpl w:val="13587FFA"/>
    <w:lvl w:ilvl="0" w:tplc="83F4B8D4">
      <w:start w:val="1"/>
      <w:numFmt w:val="decimal"/>
      <w:lvlText w:val="%1."/>
      <w:lvlJc w:val="left"/>
      <w:pPr>
        <w:tabs>
          <w:tab w:val="num" w:pos="1729"/>
        </w:tabs>
        <w:ind w:left="1729" w:hanging="102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40" w15:restartNumberingAfterBreak="0">
    <w:nsid w:val="7AB954D7"/>
    <w:multiLevelType w:val="singleLevel"/>
    <w:tmpl w:val="08BC5A86"/>
    <w:lvl w:ilvl="0">
      <w:start w:val="2"/>
      <w:numFmt w:val="decimal"/>
      <w:lvlText w:val="%1) "/>
      <w:legacy w:legacy="1" w:legacySpace="0" w:legacyIndent="283"/>
      <w:lvlJc w:val="left"/>
      <w:pPr>
        <w:ind w:left="1003" w:hanging="283"/>
      </w:pPr>
      <w:rPr>
        <w:rFonts w:ascii="Times New Roman" w:hAnsi="Times New Roman" w:cs="Times New Roman" w:hint="default"/>
        <w:b w:val="0"/>
        <w:bCs w:val="0"/>
        <w:i w:val="0"/>
        <w:iCs w:val="0"/>
        <w:sz w:val="24"/>
        <w:szCs w:val="24"/>
        <w:u w:val="none"/>
      </w:rPr>
    </w:lvl>
  </w:abstractNum>
  <w:abstractNum w:abstractNumId="41" w15:restartNumberingAfterBreak="0">
    <w:nsid w:val="7F7200E9"/>
    <w:multiLevelType w:val="hybridMultilevel"/>
    <w:tmpl w:val="CFDEF25C"/>
    <w:lvl w:ilvl="0" w:tplc="479A3614">
      <w:start w:val="1"/>
      <w:numFmt w:val="decimal"/>
      <w:lvlText w:val="%1)"/>
      <w:lvlJc w:val="left"/>
      <w:pPr>
        <w:tabs>
          <w:tab w:val="num" w:pos="1035"/>
        </w:tabs>
        <w:ind w:left="1035" w:hanging="675"/>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9"/>
  </w:num>
  <w:num w:numId="2">
    <w:abstractNumId w:val="40"/>
  </w:num>
  <w:num w:numId="3">
    <w:abstractNumId w:val="30"/>
  </w:num>
  <w:num w:numId="4">
    <w:abstractNumId w:val="33"/>
  </w:num>
  <w:num w:numId="5">
    <w:abstractNumId w:val="9"/>
  </w:num>
  <w:num w:numId="6">
    <w:abstractNumId w:val="8"/>
  </w:num>
  <w:num w:numId="7">
    <w:abstractNumId w:val="14"/>
  </w:num>
  <w:num w:numId="8">
    <w:abstractNumId w:val="36"/>
  </w:num>
  <w:num w:numId="9">
    <w:abstractNumId w:val="27"/>
  </w:num>
  <w:num w:numId="10">
    <w:abstractNumId w:val="10"/>
  </w:num>
  <w:num w:numId="11">
    <w:abstractNumId w:val="1"/>
  </w:num>
  <w:num w:numId="12">
    <w:abstractNumId w:val="31"/>
  </w:num>
  <w:num w:numId="13">
    <w:abstractNumId w:val="22"/>
  </w:num>
  <w:num w:numId="14">
    <w:abstractNumId w:val="15"/>
  </w:num>
  <w:num w:numId="15">
    <w:abstractNumId w:val="35"/>
  </w:num>
  <w:num w:numId="16">
    <w:abstractNumId w:val="5"/>
  </w:num>
  <w:num w:numId="17">
    <w:abstractNumId w:val="37"/>
  </w:num>
  <w:num w:numId="18">
    <w:abstractNumId w:val="16"/>
  </w:num>
  <w:num w:numId="19">
    <w:abstractNumId w:val="17"/>
  </w:num>
  <w:num w:numId="20">
    <w:abstractNumId w:val="3"/>
  </w:num>
  <w:num w:numId="21">
    <w:abstractNumId w:val="4"/>
  </w:num>
  <w:num w:numId="22">
    <w:abstractNumId w:val="23"/>
  </w:num>
  <w:num w:numId="2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9"/>
  </w:num>
  <w:num w:numId="26">
    <w:abstractNumId w:val="28"/>
  </w:num>
  <w:num w:numId="27">
    <w:abstractNumId w:val="34"/>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8"/>
  </w:num>
  <w:num w:numId="31">
    <w:abstractNumId w:val="12"/>
  </w:num>
  <w:num w:numId="32">
    <w:abstractNumId w:val="20"/>
  </w:num>
  <w:num w:numId="33">
    <w:abstractNumId w:val="41"/>
  </w:num>
  <w:num w:numId="34">
    <w:abstractNumId w:val="2"/>
  </w:num>
  <w:num w:numId="35">
    <w:abstractNumId w:val="25"/>
  </w:num>
  <w:num w:numId="36">
    <w:abstractNumId w:val="0"/>
  </w:num>
  <w:num w:numId="37">
    <w:abstractNumId w:val="26"/>
  </w:num>
  <w:num w:numId="38">
    <w:abstractNumId w:val="11"/>
  </w:num>
  <w:num w:numId="39">
    <w:abstractNumId w:val="18"/>
  </w:num>
  <w:num w:numId="40">
    <w:abstractNumId w:val="21"/>
  </w:num>
  <w:num w:numId="41">
    <w:abstractNumId w:val="13"/>
  </w:num>
  <w:num w:numId="42">
    <w:abstractNumId w:val="32"/>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75211"/>
    <w:rsid w:val="00001651"/>
    <w:rsid w:val="00003488"/>
    <w:rsid w:val="00006450"/>
    <w:rsid w:val="00014786"/>
    <w:rsid w:val="00021003"/>
    <w:rsid w:val="00033F81"/>
    <w:rsid w:val="00037BE4"/>
    <w:rsid w:val="00044D2D"/>
    <w:rsid w:val="00055F68"/>
    <w:rsid w:val="00066D02"/>
    <w:rsid w:val="00070A9A"/>
    <w:rsid w:val="000730B1"/>
    <w:rsid w:val="00082949"/>
    <w:rsid w:val="000860EA"/>
    <w:rsid w:val="0009277F"/>
    <w:rsid w:val="00096A2D"/>
    <w:rsid w:val="000972E8"/>
    <w:rsid w:val="000C03D2"/>
    <w:rsid w:val="000C1A86"/>
    <w:rsid w:val="000C31FF"/>
    <w:rsid w:val="000D3163"/>
    <w:rsid w:val="000D6FF2"/>
    <w:rsid w:val="000E45BD"/>
    <w:rsid w:val="000F605E"/>
    <w:rsid w:val="001031EC"/>
    <w:rsid w:val="001115F1"/>
    <w:rsid w:val="00113169"/>
    <w:rsid w:val="001156D0"/>
    <w:rsid w:val="00115970"/>
    <w:rsid w:val="001165FD"/>
    <w:rsid w:val="001205AA"/>
    <w:rsid w:val="001216FA"/>
    <w:rsid w:val="00122C79"/>
    <w:rsid w:val="00123930"/>
    <w:rsid w:val="00125D10"/>
    <w:rsid w:val="0014605B"/>
    <w:rsid w:val="00150728"/>
    <w:rsid w:val="001538BF"/>
    <w:rsid w:val="00155280"/>
    <w:rsid w:val="00156058"/>
    <w:rsid w:val="001570E2"/>
    <w:rsid w:val="0016066A"/>
    <w:rsid w:val="00163060"/>
    <w:rsid w:val="00167E2A"/>
    <w:rsid w:val="00175211"/>
    <w:rsid w:val="00182516"/>
    <w:rsid w:val="00186F67"/>
    <w:rsid w:val="001A1EA5"/>
    <w:rsid w:val="001A5E1F"/>
    <w:rsid w:val="001B4261"/>
    <w:rsid w:val="001B7BA9"/>
    <w:rsid w:val="001C0E1C"/>
    <w:rsid w:val="001C2E3A"/>
    <w:rsid w:val="001C58D1"/>
    <w:rsid w:val="001C7634"/>
    <w:rsid w:val="001D7E8B"/>
    <w:rsid w:val="001F3CE2"/>
    <w:rsid w:val="00201B18"/>
    <w:rsid w:val="00210041"/>
    <w:rsid w:val="002122AD"/>
    <w:rsid w:val="00215A29"/>
    <w:rsid w:val="00220D40"/>
    <w:rsid w:val="00223217"/>
    <w:rsid w:val="002240E2"/>
    <w:rsid w:val="002276CE"/>
    <w:rsid w:val="00243B00"/>
    <w:rsid w:val="002442A9"/>
    <w:rsid w:val="00245A64"/>
    <w:rsid w:val="00246FC7"/>
    <w:rsid w:val="002551B6"/>
    <w:rsid w:val="00260C20"/>
    <w:rsid w:val="002649E5"/>
    <w:rsid w:val="00266C4B"/>
    <w:rsid w:val="00267F92"/>
    <w:rsid w:val="00275EA7"/>
    <w:rsid w:val="002771F8"/>
    <w:rsid w:val="00277EE3"/>
    <w:rsid w:val="00280B88"/>
    <w:rsid w:val="002815E6"/>
    <w:rsid w:val="00282231"/>
    <w:rsid w:val="002851E3"/>
    <w:rsid w:val="002906A1"/>
    <w:rsid w:val="002958C0"/>
    <w:rsid w:val="002A04E1"/>
    <w:rsid w:val="002B0C4F"/>
    <w:rsid w:val="002C1AC2"/>
    <w:rsid w:val="002C5E7E"/>
    <w:rsid w:val="002C6BD6"/>
    <w:rsid w:val="002D37BC"/>
    <w:rsid w:val="002E1119"/>
    <w:rsid w:val="002F08D9"/>
    <w:rsid w:val="002F1987"/>
    <w:rsid w:val="002F4E13"/>
    <w:rsid w:val="00300626"/>
    <w:rsid w:val="0030272E"/>
    <w:rsid w:val="00305C5C"/>
    <w:rsid w:val="003061B9"/>
    <w:rsid w:val="003079B5"/>
    <w:rsid w:val="003121C1"/>
    <w:rsid w:val="00314EA9"/>
    <w:rsid w:val="003160B1"/>
    <w:rsid w:val="00337B70"/>
    <w:rsid w:val="00345D54"/>
    <w:rsid w:val="00355350"/>
    <w:rsid w:val="00355CC2"/>
    <w:rsid w:val="00360EEC"/>
    <w:rsid w:val="00360F3C"/>
    <w:rsid w:val="00360FDF"/>
    <w:rsid w:val="00363D50"/>
    <w:rsid w:val="003642D3"/>
    <w:rsid w:val="00371E9C"/>
    <w:rsid w:val="003743E1"/>
    <w:rsid w:val="00377C1B"/>
    <w:rsid w:val="00380E51"/>
    <w:rsid w:val="003A1A1F"/>
    <w:rsid w:val="003B2721"/>
    <w:rsid w:val="003D23F2"/>
    <w:rsid w:val="003D2B0E"/>
    <w:rsid w:val="003D4981"/>
    <w:rsid w:val="003D5054"/>
    <w:rsid w:val="003D675C"/>
    <w:rsid w:val="003E30A2"/>
    <w:rsid w:val="003E496C"/>
    <w:rsid w:val="003E51BE"/>
    <w:rsid w:val="003F6F53"/>
    <w:rsid w:val="004007EF"/>
    <w:rsid w:val="0040383C"/>
    <w:rsid w:val="00425AD1"/>
    <w:rsid w:val="00433332"/>
    <w:rsid w:val="00434667"/>
    <w:rsid w:val="00441AEF"/>
    <w:rsid w:val="0044693F"/>
    <w:rsid w:val="004517AA"/>
    <w:rsid w:val="00453D0E"/>
    <w:rsid w:val="00454DA1"/>
    <w:rsid w:val="0045592A"/>
    <w:rsid w:val="00457FD9"/>
    <w:rsid w:val="0046789C"/>
    <w:rsid w:val="00476489"/>
    <w:rsid w:val="00480399"/>
    <w:rsid w:val="00481EE2"/>
    <w:rsid w:val="00483E61"/>
    <w:rsid w:val="004878D2"/>
    <w:rsid w:val="00487D4F"/>
    <w:rsid w:val="004915F5"/>
    <w:rsid w:val="00496C81"/>
    <w:rsid w:val="004A1682"/>
    <w:rsid w:val="004A258D"/>
    <w:rsid w:val="004A619F"/>
    <w:rsid w:val="004A66C9"/>
    <w:rsid w:val="004A7D84"/>
    <w:rsid w:val="004A7E61"/>
    <w:rsid w:val="004B2EEF"/>
    <w:rsid w:val="004B417A"/>
    <w:rsid w:val="004C014C"/>
    <w:rsid w:val="004C12B2"/>
    <w:rsid w:val="004D200F"/>
    <w:rsid w:val="004D202A"/>
    <w:rsid w:val="004E07B3"/>
    <w:rsid w:val="004F1A47"/>
    <w:rsid w:val="005104FE"/>
    <w:rsid w:val="00510546"/>
    <w:rsid w:val="005142AC"/>
    <w:rsid w:val="00522152"/>
    <w:rsid w:val="005302E4"/>
    <w:rsid w:val="0053522D"/>
    <w:rsid w:val="0054373B"/>
    <w:rsid w:val="00550297"/>
    <w:rsid w:val="00552299"/>
    <w:rsid w:val="00553981"/>
    <w:rsid w:val="00556DDF"/>
    <w:rsid w:val="005617B9"/>
    <w:rsid w:val="00561A89"/>
    <w:rsid w:val="0058286A"/>
    <w:rsid w:val="00590005"/>
    <w:rsid w:val="0059256A"/>
    <w:rsid w:val="005A12C4"/>
    <w:rsid w:val="005A71E3"/>
    <w:rsid w:val="005D01C9"/>
    <w:rsid w:val="005D076A"/>
    <w:rsid w:val="005D126C"/>
    <w:rsid w:val="005D76EF"/>
    <w:rsid w:val="005E0340"/>
    <w:rsid w:val="005F2306"/>
    <w:rsid w:val="005F7E5B"/>
    <w:rsid w:val="00603DF4"/>
    <w:rsid w:val="00603E2F"/>
    <w:rsid w:val="00604ABF"/>
    <w:rsid w:val="00611424"/>
    <w:rsid w:val="00616444"/>
    <w:rsid w:val="00616740"/>
    <w:rsid w:val="006213AC"/>
    <w:rsid w:val="00622415"/>
    <w:rsid w:val="00622784"/>
    <w:rsid w:val="00623A0F"/>
    <w:rsid w:val="006353E5"/>
    <w:rsid w:val="00640EA0"/>
    <w:rsid w:val="00642D75"/>
    <w:rsid w:val="006435ED"/>
    <w:rsid w:val="006444C2"/>
    <w:rsid w:val="00646074"/>
    <w:rsid w:val="00656833"/>
    <w:rsid w:val="00661949"/>
    <w:rsid w:val="0066560D"/>
    <w:rsid w:val="0066739C"/>
    <w:rsid w:val="00670BFC"/>
    <w:rsid w:val="00675BC8"/>
    <w:rsid w:val="00681C8D"/>
    <w:rsid w:val="00685DFB"/>
    <w:rsid w:val="006A2A72"/>
    <w:rsid w:val="006A6885"/>
    <w:rsid w:val="006A7701"/>
    <w:rsid w:val="006B1117"/>
    <w:rsid w:val="006B6FAE"/>
    <w:rsid w:val="006C0178"/>
    <w:rsid w:val="006C0D39"/>
    <w:rsid w:val="006C24D9"/>
    <w:rsid w:val="006C31F2"/>
    <w:rsid w:val="006C431A"/>
    <w:rsid w:val="006C6BB8"/>
    <w:rsid w:val="006C7D55"/>
    <w:rsid w:val="006D03C3"/>
    <w:rsid w:val="006D0B75"/>
    <w:rsid w:val="006D174C"/>
    <w:rsid w:val="006D3D52"/>
    <w:rsid w:val="006E5CFA"/>
    <w:rsid w:val="006E643F"/>
    <w:rsid w:val="006F7241"/>
    <w:rsid w:val="00700FE3"/>
    <w:rsid w:val="00703C02"/>
    <w:rsid w:val="00705AC9"/>
    <w:rsid w:val="00706134"/>
    <w:rsid w:val="00707703"/>
    <w:rsid w:val="00713008"/>
    <w:rsid w:val="00713190"/>
    <w:rsid w:val="007173F1"/>
    <w:rsid w:val="00720DDC"/>
    <w:rsid w:val="0072612D"/>
    <w:rsid w:val="00726A1E"/>
    <w:rsid w:val="007315F4"/>
    <w:rsid w:val="00741597"/>
    <w:rsid w:val="00752EC3"/>
    <w:rsid w:val="00753C9D"/>
    <w:rsid w:val="0075497F"/>
    <w:rsid w:val="007562CA"/>
    <w:rsid w:val="00763320"/>
    <w:rsid w:val="00763EA3"/>
    <w:rsid w:val="00764907"/>
    <w:rsid w:val="007671F5"/>
    <w:rsid w:val="00774B7F"/>
    <w:rsid w:val="00784B36"/>
    <w:rsid w:val="0078576A"/>
    <w:rsid w:val="00785F59"/>
    <w:rsid w:val="007868B9"/>
    <w:rsid w:val="00793AC6"/>
    <w:rsid w:val="00796D14"/>
    <w:rsid w:val="007A2840"/>
    <w:rsid w:val="007A4C7D"/>
    <w:rsid w:val="007B1723"/>
    <w:rsid w:val="007B26EC"/>
    <w:rsid w:val="007B3C71"/>
    <w:rsid w:val="007B53E9"/>
    <w:rsid w:val="007B7379"/>
    <w:rsid w:val="007C7BEE"/>
    <w:rsid w:val="007D1FE6"/>
    <w:rsid w:val="007D4DF9"/>
    <w:rsid w:val="007D7102"/>
    <w:rsid w:val="007E2DB3"/>
    <w:rsid w:val="007E4787"/>
    <w:rsid w:val="007E5372"/>
    <w:rsid w:val="008040B3"/>
    <w:rsid w:val="00820252"/>
    <w:rsid w:val="00820344"/>
    <w:rsid w:val="0082463B"/>
    <w:rsid w:val="00825692"/>
    <w:rsid w:val="0084296D"/>
    <w:rsid w:val="00846BC0"/>
    <w:rsid w:val="00851186"/>
    <w:rsid w:val="008547A8"/>
    <w:rsid w:val="00857E2E"/>
    <w:rsid w:val="00863129"/>
    <w:rsid w:val="00864019"/>
    <w:rsid w:val="00867C89"/>
    <w:rsid w:val="00871A76"/>
    <w:rsid w:val="00872568"/>
    <w:rsid w:val="00877F0D"/>
    <w:rsid w:val="00891D02"/>
    <w:rsid w:val="008A07F1"/>
    <w:rsid w:val="008A339E"/>
    <w:rsid w:val="008B0F0C"/>
    <w:rsid w:val="008B22D1"/>
    <w:rsid w:val="008B6E2B"/>
    <w:rsid w:val="008C02E2"/>
    <w:rsid w:val="008C4E0F"/>
    <w:rsid w:val="008D2CCB"/>
    <w:rsid w:val="008D333F"/>
    <w:rsid w:val="008D4802"/>
    <w:rsid w:val="008E236E"/>
    <w:rsid w:val="008E6596"/>
    <w:rsid w:val="008F061D"/>
    <w:rsid w:val="008F29FA"/>
    <w:rsid w:val="00910904"/>
    <w:rsid w:val="0091187A"/>
    <w:rsid w:val="009130AE"/>
    <w:rsid w:val="00913632"/>
    <w:rsid w:val="00917680"/>
    <w:rsid w:val="00923630"/>
    <w:rsid w:val="00924478"/>
    <w:rsid w:val="0092735F"/>
    <w:rsid w:val="00936678"/>
    <w:rsid w:val="0094357D"/>
    <w:rsid w:val="009436EF"/>
    <w:rsid w:val="00945C9A"/>
    <w:rsid w:val="009517A6"/>
    <w:rsid w:val="00951A6B"/>
    <w:rsid w:val="00952BAA"/>
    <w:rsid w:val="00964FEB"/>
    <w:rsid w:val="009707BD"/>
    <w:rsid w:val="009711EC"/>
    <w:rsid w:val="009735D8"/>
    <w:rsid w:val="009755DF"/>
    <w:rsid w:val="00983C86"/>
    <w:rsid w:val="00985420"/>
    <w:rsid w:val="00985EA3"/>
    <w:rsid w:val="00993458"/>
    <w:rsid w:val="00996709"/>
    <w:rsid w:val="009975FA"/>
    <w:rsid w:val="009A7048"/>
    <w:rsid w:val="009B3A60"/>
    <w:rsid w:val="009B6148"/>
    <w:rsid w:val="009B7242"/>
    <w:rsid w:val="009C184B"/>
    <w:rsid w:val="009D21F7"/>
    <w:rsid w:val="009D49C8"/>
    <w:rsid w:val="009F052B"/>
    <w:rsid w:val="009F06D6"/>
    <w:rsid w:val="009F35DB"/>
    <w:rsid w:val="00A13F9A"/>
    <w:rsid w:val="00A16301"/>
    <w:rsid w:val="00A16B8D"/>
    <w:rsid w:val="00A23E25"/>
    <w:rsid w:val="00A2483C"/>
    <w:rsid w:val="00A2777E"/>
    <w:rsid w:val="00A33E1E"/>
    <w:rsid w:val="00A34334"/>
    <w:rsid w:val="00A4218C"/>
    <w:rsid w:val="00A5144E"/>
    <w:rsid w:val="00A54503"/>
    <w:rsid w:val="00A54B5A"/>
    <w:rsid w:val="00A55B88"/>
    <w:rsid w:val="00A63340"/>
    <w:rsid w:val="00A71546"/>
    <w:rsid w:val="00A71A59"/>
    <w:rsid w:val="00A71BAB"/>
    <w:rsid w:val="00A76D81"/>
    <w:rsid w:val="00A76F56"/>
    <w:rsid w:val="00A83E9C"/>
    <w:rsid w:val="00A94E0B"/>
    <w:rsid w:val="00A97F33"/>
    <w:rsid w:val="00AA5951"/>
    <w:rsid w:val="00AA726C"/>
    <w:rsid w:val="00AA7F82"/>
    <w:rsid w:val="00AB0C79"/>
    <w:rsid w:val="00AB39BF"/>
    <w:rsid w:val="00AB4271"/>
    <w:rsid w:val="00AB569C"/>
    <w:rsid w:val="00AB668F"/>
    <w:rsid w:val="00AB6F1C"/>
    <w:rsid w:val="00AD4611"/>
    <w:rsid w:val="00AD77DE"/>
    <w:rsid w:val="00AD7EA1"/>
    <w:rsid w:val="00AE2AA0"/>
    <w:rsid w:val="00AE2AA3"/>
    <w:rsid w:val="00B10A9F"/>
    <w:rsid w:val="00B174CB"/>
    <w:rsid w:val="00B2267E"/>
    <w:rsid w:val="00B23E3F"/>
    <w:rsid w:val="00B32E8F"/>
    <w:rsid w:val="00B36086"/>
    <w:rsid w:val="00B37AB1"/>
    <w:rsid w:val="00B54A62"/>
    <w:rsid w:val="00B72611"/>
    <w:rsid w:val="00B74204"/>
    <w:rsid w:val="00B7688B"/>
    <w:rsid w:val="00B8135E"/>
    <w:rsid w:val="00B869AB"/>
    <w:rsid w:val="00B907B4"/>
    <w:rsid w:val="00B920EA"/>
    <w:rsid w:val="00B93257"/>
    <w:rsid w:val="00BA1565"/>
    <w:rsid w:val="00BA2D71"/>
    <w:rsid w:val="00BA41D1"/>
    <w:rsid w:val="00BB7C5F"/>
    <w:rsid w:val="00C1167D"/>
    <w:rsid w:val="00C16FFD"/>
    <w:rsid w:val="00C23202"/>
    <w:rsid w:val="00C24CEB"/>
    <w:rsid w:val="00C25E10"/>
    <w:rsid w:val="00C30409"/>
    <w:rsid w:val="00C3389A"/>
    <w:rsid w:val="00C55219"/>
    <w:rsid w:val="00C569C6"/>
    <w:rsid w:val="00C63C0F"/>
    <w:rsid w:val="00C7683D"/>
    <w:rsid w:val="00C90741"/>
    <w:rsid w:val="00C97E6B"/>
    <w:rsid w:val="00C97E7D"/>
    <w:rsid w:val="00CA3CE6"/>
    <w:rsid w:val="00CA3F21"/>
    <w:rsid w:val="00CA6524"/>
    <w:rsid w:val="00CB1BAE"/>
    <w:rsid w:val="00CB1DEE"/>
    <w:rsid w:val="00CC47F7"/>
    <w:rsid w:val="00CC694E"/>
    <w:rsid w:val="00CD2333"/>
    <w:rsid w:val="00CE5823"/>
    <w:rsid w:val="00CE5FC8"/>
    <w:rsid w:val="00CE6415"/>
    <w:rsid w:val="00CE6D6F"/>
    <w:rsid w:val="00CF12EA"/>
    <w:rsid w:val="00CF304D"/>
    <w:rsid w:val="00CF73B3"/>
    <w:rsid w:val="00CF7767"/>
    <w:rsid w:val="00D00F37"/>
    <w:rsid w:val="00D056DE"/>
    <w:rsid w:val="00D14443"/>
    <w:rsid w:val="00D208B7"/>
    <w:rsid w:val="00D24E16"/>
    <w:rsid w:val="00D26C03"/>
    <w:rsid w:val="00D4028C"/>
    <w:rsid w:val="00D445CF"/>
    <w:rsid w:val="00D4494E"/>
    <w:rsid w:val="00D47941"/>
    <w:rsid w:val="00D5511E"/>
    <w:rsid w:val="00D552B1"/>
    <w:rsid w:val="00D57B11"/>
    <w:rsid w:val="00D74610"/>
    <w:rsid w:val="00D85A8F"/>
    <w:rsid w:val="00D8669C"/>
    <w:rsid w:val="00D86B4A"/>
    <w:rsid w:val="00D902AF"/>
    <w:rsid w:val="00D92244"/>
    <w:rsid w:val="00D948C6"/>
    <w:rsid w:val="00DA13F5"/>
    <w:rsid w:val="00DA798B"/>
    <w:rsid w:val="00DB5224"/>
    <w:rsid w:val="00DB5FEA"/>
    <w:rsid w:val="00DB6B25"/>
    <w:rsid w:val="00DD45A0"/>
    <w:rsid w:val="00DD5248"/>
    <w:rsid w:val="00DF5163"/>
    <w:rsid w:val="00DF5CDA"/>
    <w:rsid w:val="00E01BAD"/>
    <w:rsid w:val="00E03082"/>
    <w:rsid w:val="00E03732"/>
    <w:rsid w:val="00E048CF"/>
    <w:rsid w:val="00E05484"/>
    <w:rsid w:val="00E12A70"/>
    <w:rsid w:val="00E178D8"/>
    <w:rsid w:val="00E2093C"/>
    <w:rsid w:val="00E23C7E"/>
    <w:rsid w:val="00E35AC4"/>
    <w:rsid w:val="00E3691F"/>
    <w:rsid w:val="00E36E52"/>
    <w:rsid w:val="00E42226"/>
    <w:rsid w:val="00E43127"/>
    <w:rsid w:val="00E51020"/>
    <w:rsid w:val="00E51DB7"/>
    <w:rsid w:val="00E56720"/>
    <w:rsid w:val="00E57FB1"/>
    <w:rsid w:val="00E60B2A"/>
    <w:rsid w:val="00E63CC8"/>
    <w:rsid w:val="00E64E54"/>
    <w:rsid w:val="00E64FD8"/>
    <w:rsid w:val="00E8082A"/>
    <w:rsid w:val="00E8616B"/>
    <w:rsid w:val="00E91833"/>
    <w:rsid w:val="00E94B78"/>
    <w:rsid w:val="00E96479"/>
    <w:rsid w:val="00EA786A"/>
    <w:rsid w:val="00EB07FE"/>
    <w:rsid w:val="00EB242C"/>
    <w:rsid w:val="00EB4CBC"/>
    <w:rsid w:val="00EC573E"/>
    <w:rsid w:val="00EC5F02"/>
    <w:rsid w:val="00ED2C69"/>
    <w:rsid w:val="00ED79D2"/>
    <w:rsid w:val="00EF283E"/>
    <w:rsid w:val="00F1169D"/>
    <w:rsid w:val="00F12B45"/>
    <w:rsid w:val="00F221E0"/>
    <w:rsid w:val="00F26471"/>
    <w:rsid w:val="00F37EDE"/>
    <w:rsid w:val="00F41D89"/>
    <w:rsid w:val="00F4618E"/>
    <w:rsid w:val="00F470E4"/>
    <w:rsid w:val="00F47BA8"/>
    <w:rsid w:val="00F53CD6"/>
    <w:rsid w:val="00F57393"/>
    <w:rsid w:val="00F57C4C"/>
    <w:rsid w:val="00F7405A"/>
    <w:rsid w:val="00F86D78"/>
    <w:rsid w:val="00F925F4"/>
    <w:rsid w:val="00F95F34"/>
    <w:rsid w:val="00FA08D9"/>
    <w:rsid w:val="00FB1F89"/>
    <w:rsid w:val="00FB2A5C"/>
    <w:rsid w:val="00FC239E"/>
    <w:rsid w:val="00FC29E1"/>
    <w:rsid w:val="00FC5380"/>
    <w:rsid w:val="00FE3E47"/>
    <w:rsid w:val="00FE5608"/>
    <w:rsid w:val="00FE67D7"/>
    <w:rsid w:val="00FE75A8"/>
    <w:rsid w:val="00FF0F60"/>
    <w:rsid w:val="00FF12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1C1005-6F01-4533-A9FB-0C40C0E4F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7F1"/>
  </w:style>
  <w:style w:type="paragraph" w:styleId="1">
    <w:name w:val="heading 1"/>
    <w:basedOn w:val="a"/>
    <w:next w:val="a"/>
    <w:link w:val="10"/>
    <w:uiPriority w:val="99"/>
    <w:qFormat/>
    <w:rsid w:val="00223217"/>
    <w:pPr>
      <w:keepNext/>
      <w:spacing w:after="0" w:line="240" w:lineRule="auto"/>
      <w:outlineLvl w:val="0"/>
    </w:pPr>
    <w:rPr>
      <w:rFonts w:ascii="Times New Roman" w:eastAsia="Times New Roman" w:hAnsi="Times New Roman" w:cs="Times New Roman"/>
      <w:sz w:val="24"/>
      <w:szCs w:val="20"/>
    </w:rPr>
  </w:style>
  <w:style w:type="paragraph" w:styleId="2">
    <w:name w:val="heading 2"/>
    <w:basedOn w:val="a"/>
    <w:next w:val="a"/>
    <w:link w:val="20"/>
    <w:uiPriority w:val="99"/>
    <w:qFormat/>
    <w:rsid w:val="00223217"/>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kern w:val="32"/>
      <w:sz w:val="28"/>
      <w:szCs w:val="28"/>
      <w:lang w:eastAsia="ru-RU"/>
    </w:rPr>
  </w:style>
  <w:style w:type="paragraph" w:styleId="3">
    <w:name w:val="heading 3"/>
    <w:basedOn w:val="a"/>
    <w:next w:val="a"/>
    <w:link w:val="30"/>
    <w:uiPriority w:val="99"/>
    <w:qFormat/>
    <w:rsid w:val="00223217"/>
    <w:pPr>
      <w:keepNext/>
      <w:overflowPunct w:val="0"/>
      <w:autoSpaceDE w:val="0"/>
      <w:autoSpaceDN w:val="0"/>
      <w:adjustRightInd w:val="0"/>
      <w:spacing w:before="240" w:after="60" w:line="240" w:lineRule="auto"/>
      <w:textAlignment w:val="baseline"/>
      <w:outlineLvl w:val="2"/>
    </w:pPr>
    <w:rPr>
      <w:rFonts w:ascii="Arial" w:eastAsia="Times New Roman" w:hAnsi="Arial" w:cs="Arial"/>
      <w:b/>
      <w:bCs/>
      <w:kern w:val="32"/>
      <w:sz w:val="26"/>
      <w:szCs w:val="26"/>
      <w:lang w:eastAsia="ru-RU"/>
    </w:rPr>
  </w:style>
  <w:style w:type="paragraph" w:styleId="4">
    <w:name w:val="heading 4"/>
    <w:basedOn w:val="a"/>
    <w:next w:val="a"/>
    <w:link w:val="40"/>
    <w:uiPriority w:val="99"/>
    <w:qFormat/>
    <w:rsid w:val="008A339E"/>
    <w:pPr>
      <w:keepNext/>
      <w:autoSpaceDE w:val="0"/>
      <w:autoSpaceDN w:val="0"/>
      <w:spacing w:before="240" w:after="60" w:line="240" w:lineRule="auto"/>
      <w:outlineLvl w:val="3"/>
    </w:pPr>
    <w:rPr>
      <w:rFonts w:ascii="Times New Roman" w:eastAsia="Times New Roman" w:hAnsi="Times New Roman" w:cs="Times New Roman"/>
      <w:b/>
      <w:bCs/>
      <w:kern w:val="32"/>
      <w:sz w:val="28"/>
      <w:szCs w:val="28"/>
      <w:lang w:eastAsia="ru-RU"/>
    </w:rPr>
  </w:style>
  <w:style w:type="paragraph" w:styleId="5">
    <w:name w:val="heading 5"/>
    <w:basedOn w:val="a"/>
    <w:next w:val="a"/>
    <w:link w:val="50"/>
    <w:uiPriority w:val="99"/>
    <w:qFormat/>
    <w:rsid w:val="008A339E"/>
    <w:pPr>
      <w:keepNext/>
      <w:autoSpaceDE w:val="0"/>
      <w:autoSpaceDN w:val="0"/>
      <w:spacing w:after="0" w:line="240" w:lineRule="auto"/>
      <w:outlineLvl w:val="4"/>
    </w:pPr>
    <w:rPr>
      <w:rFonts w:ascii="Times New Roman" w:eastAsia="Times New Roman" w:hAnsi="Times New Roman" w:cs="Times New Roman"/>
      <w:color w:val="000000"/>
      <w:sz w:val="28"/>
      <w:szCs w:val="28"/>
      <w:lang w:eastAsia="ru-RU"/>
    </w:rPr>
  </w:style>
  <w:style w:type="paragraph" w:styleId="6">
    <w:name w:val="heading 6"/>
    <w:basedOn w:val="a"/>
    <w:next w:val="a"/>
    <w:link w:val="60"/>
    <w:uiPriority w:val="99"/>
    <w:qFormat/>
    <w:rsid w:val="008A339E"/>
    <w:pPr>
      <w:autoSpaceDE w:val="0"/>
      <w:autoSpaceDN w:val="0"/>
      <w:spacing w:before="240" w:after="60" w:line="240" w:lineRule="auto"/>
      <w:outlineLvl w:val="5"/>
    </w:pPr>
    <w:rPr>
      <w:rFonts w:ascii="Times New Roman" w:eastAsia="Times New Roman" w:hAnsi="Times New Roman" w:cs="Times New Roman"/>
      <w:b/>
      <w:bCs/>
      <w:kern w:val="32"/>
      <w:lang w:eastAsia="ru-RU"/>
    </w:rPr>
  </w:style>
  <w:style w:type="paragraph" w:styleId="7">
    <w:name w:val="heading 7"/>
    <w:basedOn w:val="a"/>
    <w:next w:val="a"/>
    <w:link w:val="70"/>
    <w:uiPriority w:val="99"/>
    <w:qFormat/>
    <w:rsid w:val="008A339E"/>
    <w:pPr>
      <w:keepNext/>
      <w:spacing w:after="0" w:line="240" w:lineRule="auto"/>
      <w:jc w:val="center"/>
      <w:outlineLvl w:val="6"/>
    </w:pPr>
    <w:rPr>
      <w:rFonts w:ascii="Arial" w:eastAsia="Times New Roman" w:hAnsi="Arial" w:cs="Arial"/>
      <w:b/>
      <w:bCs/>
      <w:spacing w:val="204"/>
      <w:sz w:val="72"/>
      <w:szCs w:val="72"/>
      <w:lang w:eastAsia="ru-RU"/>
    </w:rPr>
  </w:style>
  <w:style w:type="paragraph" w:styleId="8">
    <w:name w:val="heading 8"/>
    <w:basedOn w:val="a"/>
    <w:next w:val="a"/>
    <w:link w:val="80"/>
    <w:uiPriority w:val="99"/>
    <w:qFormat/>
    <w:rsid w:val="008A339E"/>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4334"/>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A34334"/>
    <w:rPr>
      <w:rFonts w:ascii="Tahoma" w:hAnsi="Tahoma" w:cs="Tahoma"/>
      <w:sz w:val="16"/>
      <w:szCs w:val="16"/>
    </w:rPr>
  </w:style>
  <w:style w:type="character" w:customStyle="1" w:styleId="10">
    <w:name w:val="Заголовок 1 Знак"/>
    <w:basedOn w:val="a0"/>
    <w:link w:val="1"/>
    <w:uiPriority w:val="99"/>
    <w:rsid w:val="00223217"/>
    <w:rPr>
      <w:rFonts w:ascii="Times New Roman" w:eastAsia="Times New Roman" w:hAnsi="Times New Roman" w:cs="Times New Roman"/>
      <w:sz w:val="24"/>
      <w:szCs w:val="20"/>
    </w:rPr>
  </w:style>
  <w:style w:type="character" w:customStyle="1" w:styleId="20">
    <w:name w:val="Заголовок 2 Знак"/>
    <w:basedOn w:val="a0"/>
    <w:link w:val="2"/>
    <w:uiPriority w:val="99"/>
    <w:rsid w:val="00223217"/>
    <w:rPr>
      <w:rFonts w:ascii="Arial" w:eastAsia="Times New Roman" w:hAnsi="Arial" w:cs="Arial"/>
      <w:b/>
      <w:bCs/>
      <w:i/>
      <w:iCs/>
      <w:kern w:val="32"/>
      <w:sz w:val="28"/>
      <w:szCs w:val="28"/>
      <w:lang w:eastAsia="ru-RU"/>
    </w:rPr>
  </w:style>
  <w:style w:type="character" w:customStyle="1" w:styleId="30">
    <w:name w:val="Заголовок 3 Знак"/>
    <w:basedOn w:val="a0"/>
    <w:link w:val="3"/>
    <w:uiPriority w:val="99"/>
    <w:rsid w:val="00223217"/>
    <w:rPr>
      <w:rFonts w:ascii="Arial" w:eastAsia="Times New Roman" w:hAnsi="Arial" w:cs="Arial"/>
      <w:b/>
      <w:bCs/>
      <w:kern w:val="32"/>
      <w:sz w:val="26"/>
      <w:szCs w:val="26"/>
      <w:lang w:eastAsia="ru-RU"/>
    </w:rPr>
  </w:style>
  <w:style w:type="paragraph" w:customStyle="1" w:styleId="ConsPlusNormal">
    <w:name w:val="ConsPlusNormal"/>
    <w:uiPriority w:val="99"/>
    <w:rsid w:val="00223217"/>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22321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223217"/>
    <w:pPr>
      <w:widowControl w:val="0"/>
      <w:autoSpaceDE w:val="0"/>
      <w:autoSpaceDN w:val="0"/>
      <w:adjustRightInd w:val="0"/>
      <w:spacing w:after="0" w:line="240" w:lineRule="auto"/>
    </w:pPr>
    <w:rPr>
      <w:rFonts w:ascii="Calibri" w:eastAsia="Times New Roman" w:hAnsi="Calibri" w:cs="Calibri"/>
      <w:lang w:eastAsia="ru-RU"/>
    </w:rPr>
  </w:style>
  <w:style w:type="paragraph" w:styleId="a5">
    <w:name w:val="footer"/>
    <w:basedOn w:val="a"/>
    <w:link w:val="a6"/>
    <w:uiPriority w:val="99"/>
    <w:rsid w:val="00CC694E"/>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6">
    <w:name w:val="Нижний колонтитул Знак"/>
    <w:basedOn w:val="a0"/>
    <w:link w:val="a5"/>
    <w:uiPriority w:val="99"/>
    <w:rsid w:val="00CC694E"/>
    <w:rPr>
      <w:rFonts w:ascii="Times New Roman" w:eastAsia="Times New Roman" w:hAnsi="Times New Roman" w:cs="Times New Roman"/>
      <w:kern w:val="32"/>
      <w:sz w:val="24"/>
      <w:szCs w:val="24"/>
      <w:lang w:eastAsia="ru-RU"/>
    </w:rPr>
  </w:style>
  <w:style w:type="numbering" w:customStyle="1" w:styleId="11">
    <w:name w:val="Нет списка1"/>
    <w:next w:val="a2"/>
    <w:uiPriority w:val="99"/>
    <w:semiHidden/>
    <w:unhideWhenUsed/>
    <w:rsid w:val="002E1119"/>
  </w:style>
  <w:style w:type="paragraph" w:customStyle="1" w:styleId="NoieaAieiaiea">
    <w:name w:val="No?iea Aieiaiea"/>
    <w:basedOn w:val="a"/>
    <w:next w:val="a7"/>
    <w:uiPriority w:val="99"/>
    <w:rsid w:val="002E1119"/>
    <w:pPr>
      <w:overflowPunct w:val="0"/>
      <w:autoSpaceDE w:val="0"/>
      <w:autoSpaceDN w:val="0"/>
      <w:adjustRightInd w:val="0"/>
      <w:spacing w:before="240" w:after="0" w:line="240" w:lineRule="auto"/>
      <w:jc w:val="center"/>
      <w:textAlignment w:val="baseline"/>
    </w:pPr>
    <w:rPr>
      <w:rFonts w:ascii="Courier New" w:eastAsia="Times New Roman" w:hAnsi="Courier New" w:cs="Courier New"/>
      <w:sz w:val="24"/>
      <w:szCs w:val="24"/>
      <w:lang w:eastAsia="ru-RU"/>
    </w:rPr>
  </w:style>
  <w:style w:type="paragraph" w:styleId="a7">
    <w:name w:val="Salutation"/>
    <w:basedOn w:val="a"/>
    <w:next w:val="a"/>
    <w:link w:val="a8"/>
    <w:uiPriority w:val="99"/>
    <w:unhideWhenUsed/>
    <w:rsid w:val="002E1119"/>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rPr>
  </w:style>
  <w:style w:type="character" w:customStyle="1" w:styleId="a8">
    <w:name w:val="Приветствие Знак"/>
    <w:basedOn w:val="a0"/>
    <w:link w:val="a7"/>
    <w:uiPriority w:val="99"/>
    <w:rsid w:val="002E1119"/>
    <w:rPr>
      <w:rFonts w:ascii="Times New Roman" w:eastAsia="Times New Roman" w:hAnsi="Times New Roman" w:cs="Times New Roman"/>
      <w:kern w:val="32"/>
      <w:sz w:val="24"/>
      <w:szCs w:val="24"/>
    </w:rPr>
  </w:style>
  <w:style w:type="character" w:customStyle="1" w:styleId="FontStyle183">
    <w:name w:val="Font Style183"/>
    <w:rsid w:val="002E1119"/>
    <w:rPr>
      <w:rFonts w:ascii="Times New Roman" w:hAnsi="Times New Roman" w:cs="Times New Roman"/>
      <w:b/>
      <w:bCs/>
      <w:sz w:val="22"/>
      <w:szCs w:val="22"/>
    </w:rPr>
  </w:style>
  <w:style w:type="numbering" w:customStyle="1" w:styleId="21">
    <w:name w:val="Нет списка2"/>
    <w:next w:val="a2"/>
    <w:uiPriority w:val="99"/>
    <w:semiHidden/>
    <w:rsid w:val="00590005"/>
  </w:style>
  <w:style w:type="paragraph" w:customStyle="1" w:styleId="Times12">
    <w:name w:val="Times12"/>
    <w:basedOn w:val="a"/>
    <w:uiPriority w:val="99"/>
    <w:rsid w:val="00590005"/>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styleId="a9">
    <w:name w:val="Body Text"/>
    <w:basedOn w:val="a"/>
    <w:link w:val="aa"/>
    <w:uiPriority w:val="99"/>
    <w:rsid w:val="00590005"/>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a">
    <w:name w:val="Основной текст Знак"/>
    <w:basedOn w:val="a0"/>
    <w:link w:val="a9"/>
    <w:uiPriority w:val="99"/>
    <w:rsid w:val="00590005"/>
    <w:rPr>
      <w:rFonts w:ascii="Times New Roman" w:eastAsia="Times New Roman" w:hAnsi="Times New Roman" w:cs="Times New Roman"/>
      <w:kern w:val="32"/>
      <w:sz w:val="24"/>
      <w:szCs w:val="24"/>
      <w:lang w:eastAsia="ru-RU"/>
    </w:rPr>
  </w:style>
  <w:style w:type="character" w:customStyle="1" w:styleId="40">
    <w:name w:val="Заголовок 4 Знак"/>
    <w:basedOn w:val="a0"/>
    <w:link w:val="4"/>
    <w:uiPriority w:val="99"/>
    <w:rsid w:val="008A339E"/>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8A339E"/>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uiPriority w:val="99"/>
    <w:rsid w:val="008A339E"/>
    <w:rPr>
      <w:rFonts w:ascii="Times New Roman" w:eastAsia="Times New Roman" w:hAnsi="Times New Roman" w:cs="Times New Roman"/>
      <w:b/>
      <w:bCs/>
      <w:kern w:val="32"/>
      <w:lang w:eastAsia="ru-RU"/>
    </w:rPr>
  </w:style>
  <w:style w:type="character" w:customStyle="1" w:styleId="70">
    <w:name w:val="Заголовок 7 Знак"/>
    <w:basedOn w:val="a0"/>
    <w:link w:val="7"/>
    <w:uiPriority w:val="99"/>
    <w:rsid w:val="008A339E"/>
    <w:rPr>
      <w:rFonts w:ascii="Arial" w:eastAsia="Times New Roman" w:hAnsi="Arial" w:cs="Arial"/>
      <w:b/>
      <w:bCs/>
      <w:spacing w:val="204"/>
      <w:sz w:val="72"/>
      <w:szCs w:val="72"/>
      <w:lang w:eastAsia="ru-RU"/>
    </w:rPr>
  </w:style>
  <w:style w:type="character" w:customStyle="1" w:styleId="80">
    <w:name w:val="Заголовок 8 Знак"/>
    <w:basedOn w:val="a0"/>
    <w:link w:val="8"/>
    <w:uiPriority w:val="99"/>
    <w:rsid w:val="008A339E"/>
    <w:rPr>
      <w:rFonts w:ascii="Times New Roman" w:eastAsia="Times New Roman" w:hAnsi="Times New Roman" w:cs="Times New Roman"/>
      <w:i/>
      <w:iCs/>
      <w:sz w:val="24"/>
      <w:szCs w:val="24"/>
      <w:lang w:eastAsia="ru-RU"/>
    </w:rPr>
  </w:style>
  <w:style w:type="numbering" w:customStyle="1" w:styleId="31">
    <w:name w:val="Нет списка3"/>
    <w:next w:val="a2"/>
    <w:uiPriority w:val="99"/>
    <w:semiHidden/>
    <w:unhideWhenUsed/>
    <w:rsid w:val="008A339E"/>
  </w:style>
  <w:style w:type="paragraph" w:customStyle="1" w:styleId="Eiiey">
    <w:name w:val="Eiiey"/>
    <w:basedOn w:val="a"/>
    <w:uiPriority w:val="99"/>
    <w:rsid w:val="008A339E"/>
    <w:pPr>
      <w:overflowPunct w:val="0"/>
      <w:autoSpaceDE w:val="0"/>
      <w:autoSpaceDN w:val="0"/>
      <w:adjustRightInd w:val="0"/>
      <w:spacing w:before="240" w:after="0" w:line="240" w:lineRule="auto"/>
      <w:ind w:left="547" w:hanging="547"/>
      <w:textAlignment w:val="baseline"/>
    </w:pPr>
    <w:rPr>
      <w:rFonts w:ascii="Courier New" w:eastAsia="Times New Roman" w:hAnsi="Courier New" w:cs="Courier New"/>
      <w:sz w:val="24"/>
      <w:szCs w:val="24"/>
      <w:lang w:eastAsia="ru-RU"/>
    </w:rPr>
  </w:style>
  <w:style w:type="paragraph" w:customStyle="1" w:styleId="Iaaoiueaaan">
    <w:name w:val="Ia?aoiue aa?an"/>
    <w:basedOn w:val="ab"/>
    <w:next w:val="ac"/>
    <w:uiPriority w:val="99"/>
    <w:rsid w:val="008A339E"/>
    <w:pPr>
      <w:keepLines/>
      <w:framePr w:w="0" w:hRule="auto" w:hSpace="0" w:wrap="auto" w:hAnchor="text" w:xAlign="left" w:yAlign="inline"/>
      <w:spacing w:after="0"/>
      <w:ind w:left="4680"/>
    </w:pPr>
    <w:rPr>
      <w:rFonts w:ascii="Courier New" w:hAnsi="Courier New" w:cs="Courier New"/>
      <w:kern w:val="0"/>
    </w:rPr>
  </w:style>
  <w:style w:type="paragraph" w:styleId="ab">
    <w:name w:val="envelope address"/>
    <w:basedOn w:val="a"/>
    <w:uiPriority w:val="99"/>
    <w:rsid w:val="008A339E"/>
    <w:pPr>
      <w:framePr w:w="7920" w:h="1980" w:hRule="exact" w:hSpace="180" w:wrap="auto" w:hAnchor="page" w:xAlign="center" w:yAlign="bottom"/>
      <w:overflowPunct w:val="0"/>
      <w:autoSpaceDE w:val="0"/>
      <w:autoSpaceDN w:val="0"/>
      <w:adjustRightInd w:val="0"/>
      <w:spacing w:after="120" w:line="240" w:lineRule="auto"/>
      <w:ind w:left="2880"/>
      <w:textAlignment w:val="baseline"/>
    </w:pPr>
    <w:rPr>
      <w:rFonts w:ascii="Arial" w:eastAsia="Times New Roman" w:hAnsi="Arial" w:cs="Arial"/>
      <w:kern w:val="32"/>
      <w:sz w:val="24"/>
      <w:szCs w:val="24"/>
      <w:lang w:eastAsia="ru-RU"/>
    </w:rPr>
  </w:style>
  <w:style w:type="paragraph" w:styleId="ac">
    <w:name w:val="Date"/>
    <w:basedOn w:val="a"/>
    <w:next w:val="a"/>
    <w:link w:val="ad"/>
    <w:uiPriority w:val="99"/>
    <w:rsid w:val="008A339E"/>
    <w:pPr>
      <w:overflowPunct w:val="0"/>
      <w:autoSpaceDE w:val="0"/>
      <w:autoSpaceDN w:val="0"/>
      <w:adjustRightInd w:val="0"/>
      <w:spacing w:after="720" w:line="240" w:lineRule="auto"/>
      <w:ind w:left="4680"/>
      <w:textAlignment w:val="baseline"/>
    </w:pPr>
    <w:rPr>
      <w:rFonts w:ascii="Courier New" w:eastAsia="Times New Roman" w:hAnsi="Courier New" w:cs="Courier New"/>
      <w:sz w:val="24"/>
      <w:szCs w:val="24"/>
      <w:lang w:eastAsia="ru-RU"/>
    </w:rPr>
  </w:style>
  <w:style w:type="character" w:customStyle="1" w:styleId="ad">
    <w:name w:val="Дата Знак"/>
    <w:basedOn w:val="a0"/>
    <w:link w:val="ac"/>
    <w:uiPriority w:val="99"/>
    <w:rsid w:val="008A339E"/>
    <w:rPr>
      <w:rFonts w:ascii="Courier New" w:eastAsia="Times New Roman" w:hAnsi="Courier New" w:cs="Courier New"/>
      <w:sz w:val="24"/>
      <w:szCs w:val="24"/>
      <w:lang w:eastAsia="ru-RU"/>
    </w:rPr>
  </w:style>
  <w:style w:type="paragraph" w:styleId="ae">
    <w:name w:val="header"/>
    <w:basedOn w:val="a"/>
    <w:link w:val="af"/>
    <w:uiPriority w:val="99"/>
    <w:rsid w:val="008A339E"/>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
    <w:name w:val="Верхний колонтитул Знак"/>
    <w:basedOn w:val="a0"/>
    <w:link w:val="ae"/>
    <w:uiPriority w:val="99"/>
    <w:rsid w:val="008A339E"/>
    <w:rPr>
      <w:rFonts w:ascii="Times New Roman" w:eastAsia="Times New Roman" w:hAnsi="Times New Roman" w:cs="Times New Roman"/>
      <w:kern w:val="32"/>
      <w:sz w:val="24"/>
      <w:szCs w:val="24"/>
      <w:lang w:eastAsia="ru-RU"/>
    </w:rPr>
  </w:style>
  <w:style w:type="character" w:styleId="af0">
    <w:name w:val="page number"/>
    <w:basedOn w:val="a0"/>
    <w:uiPriority w:val="99"/>
    <w:rsid w:val="008A339E"/>
    <w:rPr>
      <w:rFonts w:cs="Times New Roman"/>
    </w:rPr>
  </w:style>
  <w:style w:type="paragraph" w:styleId="af1">
    <w:name w:val="Document Map"/>
    <w:basedOn w:val="a"/>
    <w:link w:val="af2"/>
    <w:uiPriority w:val="99"/>
    <w:semiHidden/>
    <w:rsid w:val="008A339E"/>
    <w:pPr>
      <w:shd w:val="clear" w:color="auto" w:fill="000080"/>
      <w:overflowPunct w:val="0"/>
      <w:autoSpaceDE w:val="0"/>
      <w:autoSpaceDN w:val="0"/>
      <w:adjustRightInd w:val="0"/>
      <w:spacing w:after="120" w:line="240" w:lineRule="auto"/>
      <w:textAlignment w:val="baseline"/>
    </w:pPr>
    <w:rPr>
      <w:rFonts w:ascii="Tahoma" w:eastAsia="Times New Roman" w:hAnsi="Tahoma" w:cs="Tahoma"/>
      <w:kern w:val="32"/>
      <w:sz w:val="24"/>
      <w:szCs w:val="24"/>
      <w:lang w:eastAsia="ru-RU"/>
    </w:rPr>
  </w:style>
  <w:style w:type="character" w:customStyle="1" w:styleId="af2">
    <w:name w:val="Схема документа Знак"/>
    <w:basedOn w:val="a0"/>
    <w:link w:val="af1"/>
    <w:uiPriority w:val="99"/>
    <w:semiHidden/>
    <w:rsid w:val="008A339E"/>
    <w:rPr>
      <w:rFonts w:ascii="Tahoma" w:eastAsia="Times New Roman" w:hAnsi="Tahoma" w:cs="Tahoma"/>
      <w:kern w:val="32"/>
      <w:sz w:val="24"/>
      <w:szCs w:val="24"/>
      <w:shd w:val="clear" w:color="auto" w:fill="000080"/>
      <w:lang w:eastAsia="ru-RU"/>
    </w:rPr>
  </w:style>
  <w:style w:type="table" w:styleId="af3">
    <w:name w:val="Table Grid"/>
    <w:basedOn w:val="a1"/>
    <w:uiPriority w:val="59"/>
    <w:rsid w:val="008A339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Дата Знак1"/>
    <w:uiPriority w:val="99"/>
    <w:rsid w:val="008A339E"/>
    <w:rPr>
      <w:rFonts w:ascii="Courier New" w:hAnsi="Courier New"/>
      <w:sz w:val="24"/>
      <w:lang w:val="ru-RU" w:eastAsia="ru-RU"/>
    </w:rPr>
  </w:style>
  <w:style w:type="character" w:customStyle="1" w:styleId="110">
    <w:name w:val="Заголовок 1 Знак1"/>
    <w:uiPriority w:val="99"/>
    <w:rsid w:val="008A339E"/>
    <w:rPr>
      <w:kern w:val="32"/>
      <w:sz w:val="28"/>
      <w:lang w:val="ru-RU" w:eastAsia="ru-RU"/>
    </w:rPr>
  </w:style>
  <w:style w:type="character" w:customStyle="1" w:styleId="13">
    <w:name w:val="Приветствие Знак1"/>
    <w:uiPriority w:val="99"/>
    <w:rsid w:val="008A339E"/>
    <w:rPr>
      <w:kern w:val="32"/>
      <w:sz w:val="24"/>
      <w:lang w:val="ru-RU" w:eastAsia="ru-RU"/>
    </w:rPr>
  </w:style>
  <w:style w:type="character" w:customStyle="1" w:styleId="14">
    <w:name w:val="Верхний колонтитул Знак1"/>
    <w:uiPriority w:val="99"/>
    <w:rsid w:val="008A339E"/>
    <w:rPr>
      <w:kern w:val="32"/>
      <w:sz w:val="24"/>
      <w:lang w:val="ru-RU" w:eastAsia="ru-RU"/>
    </w:rPr>
  </w:style>
  <w:style w:type="character" w:customStyle="1" w:styleId="15">
    <w:name w:val="Нижний колонтитул Знак1"/>
    <w:uiPriority w:val="99"/>
    <w:rsid w:val="008A339E"/>
    <w:rPr>
      <w:kern w:val="32"/>
      <w:sz w:val="24"/>
      <w:lang w:val="ru-RU" w:eastAsia="ru-RU"/>
    </w:rPr>
  </w:style>
  <w:style w:type="character" w:customStyle="1" w:styleId="16">
    <w:name w:val="Схема документа Знак1"/>
    <w:uiPriority w:val="99"/>
    <w:rsid w:val="008A339E"/>
    <w:rPr>
      <w:rFonts w:ascii="Tahoma" w:hAnsi="Tahoma"/>
      <w:kern w:val="32"/>
      <w:sz w:val="24"/>
      <w:lang w:val="ru-RU" w:eastAsia="ru-RU"/>
    </w:rPr>
  </w:style>
  <w:style w:type="paragraph" w:customStyle="1" w:styleId="17">
    <w:name w:val="Знак1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18">
    <w:name w:val="Текст выноски Знак1"/>
    <w:uiPriority w:val="99"/>
    <w:rsid w:val="008A339E"/>
    <w:rPr>
      <w:rFonts w:ascii="Tahoma" w:hAnsi="Tahoma"/>
      <w:kern w:val="32"/>
      <w:sz w:val="16"/>
      <w:lang w:val="ru-RU" w:eastAsia="ru-RU"/>
    </w:rPr>
  </w:style>
  <w:style w:type="paragraph" w:styleId="af4">
    <w:name w:val="Body Text Indent"/>
    <w:basedOn w:val="a"/>
    <w:link w:val="af5"/>
    <w:uiPriority w:val="99"/>
    <w:rsid w:val="008A339E"/>
    <w:pPr>
      <w:autoSpaceDE w:val="0"/>
      <w:autoSpaceDN w:val="0"/>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8A339E"/>
    <w:rPr>
      <w:rFonts w:ascii="Times New Roman" w:eastAsia="Times New Roman" w:hAnsi="Times New Roman" w:cs="Times New Roman"/>
      <w:sz w:val="24"/>
      <w:szCs w:val="24"/>
      <w:lang w:eastAsia="ru-RU"/>
    </w:rPr>
  </w:style>
  <w:style w:type="paragraph" w:customStyle="1" w:styleId="ConsNormal">
    <w:name w:val="ConsNormal"/>
    <w:uiPriority w:val="99"/>
    <w:rsid w:val="008A339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uiPriority w:val="99"/>
    <w:rsid w:val="008A339E"/>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4">
    <w:name w:val="Times14"/>
    <w:basedOn w:val="a"/>
    <w:uiPriority w:val="99"/>
    <w:rsid w:val="008A339E"/>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onsCell">
    <w:name w:val="ConsCell"/>
    <w:uiPriority w:val="99"/>
    <w:rsid w:val="008A339E"/>
    <w:pPr>
      <w:autoSpaceDE w:val="0"/>
      <w:autoSpaceDN w:val="0"/>
      <w:spacing w:after="0" w:line="240" w:lineRule="auto"/>
    </w:pPr>
    <w:rPr>
      <w:rFonts w:ascii="Arial" w:eastAsia="Times New Roman" w:hAnsi="Arial" w:cs="Arial"/>
      <w:sz w:val="20"/>
      <w:szCs w:val="20"/>
      <w:lang w:eastAsia="ru-RU"/>
    </w:rPr>
  </w:style>
  <w:style w:type="paragraph" w:customStyle="1" w:styleId="Courier14">
    <w:name w:val="Courier14"/>
    <w:basedOn w:val="a"/>
    <w:uiPriority w:val="99"/>
    <w:rsid w:val="008A339E"/>
    <w:pPr>
      <w:autoSpaceDE w:val="0"/>
      <w:autoSpaceDN w:val="0"/>
      <w:spacing w:after="0" w:line="240" w:lineRule="auto"/>
      <w:ind w:firstLine="851"/>
      <w:jc w:val="both"/>
    </w:pPr>
    <w:rPr>
      <w:rFonts w:ascii="Courier New" w:eastAsia="Times New Roman" w:hAnsi="Courier New" w:cs="Courier New"/>
      <w:sz w:val="28"/>
      <w:szCs w:val="28"/>
      <w:lang w:eastAsia="ru-RU"/>
    </w:rPr>
  </w:style>
  <w:style w:type="paragraph" w:customStyle="1" w:styleId="ConsPlusTitle">
    <w:name w:val="ConsPlusTitle"/>
    <w:rsid w:val="008A339E"/>
    <w:pPr>
      <w:widowControl w:val="0"/>
      <w:autoSpaceDE w:val="0"/>
      <w:autoSpaceDN w:val="0"/>
      <w:spacing w:after="0" w:line="240" w:lineRule="auto"/>
    </w:pPr>
    <w:rPr>
      <w:rFonts w:ascii="Arial" w:eastAsia="Times New Roman" w:hAnsi="Arial" w:cs="Arial"/>
      <w:b/>
      <w:bCs/>
      <w:sz w:val="20"/>
      <w:szCs w:val="20"/>
      <w:lang w:eastAsia="ru-RU"/>
    </w:rPr>
  </w:style>
  <w:style w:type="paragraph" w:styleId="32">
    <w:name w:val="Body Text Indent 3"/>
    <w:basedOn w:val="a"/>
    <w:link w:val="33"/>
    <w:uiPriority w:val="99"/>
    <w:rsid w:val="008A339E"/>
    <w:pPr>
      <w:autoSpaceDE w:val="0"/>
      <w:autoSpaceDN w:val="0"/>
      <w:spacing w:after="120" w:line="240" w:lineRule="auto"/>
      <w:ind w:left="283"/>
    </w:pPr>
    <w:rPr>
      <w:rFonts w:ascii="Times New Roman" w:eastAsia="Times New Roman" w:hAnsi="Times New Roman" w:cs="Times New Roman"/>
      <w:kern w:val="32"/>
      <w:sz w:val="16"/>
      <w:szCs w:val="16"/>
      <w:lang w:eastAsia="ru-RU"/>
    </w:rPr>
  </w:style>
  <w:style w:type="character" w:customStyle="1" w:styleId="33">
    <w:name w:val="Основной текст с отступом 3 Знак"/>
    <w:basedOn w:val="a0"/>
    <w:link w:val="32"/>
    <w:uiPriority w:val="99"/>
    <w:rsid w:val="008A339E"/>
    <w:rPr>
      <w:rFonts w:ascii="Times New Roman" w:eastAsia="Times New Roman" w:hAnsi="Times New Roman" w:cs="Times New Roman"/>
      <w:kern w:val="32"/>
      <w:sz w:val="16"/>
      <w:szCs w:val="16"/>
      <w:lang w:eastAsia="ru-RU"/>
    </w:rPr>
  </w:style>
  <w:style w:type="paragraph" w:customStyle="1" w:styleId="af6">
    <w:name w:val="МОН"/>
    <w:basedOn w:val="a"/>
    <w:uiPriority w:val="99"/>
    <w:rsid w:val="008A339E"/>
    <w:pPr>
      <w:autoSpaceDE w:val="0"/>
      <w:autoSpaceDN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ConsPlusDocList">
    <w:name w:val="ConsPlusDocList"/>
    <w:uiPriority w:val="99"/>
    <w:rsid w:val="008A339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uiPriority w:val="99"/>
    <w:rsid w:val="008A339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19">
    <w:name w:val="Знак Знак1"/>
    <w:uiPriority w:val="99"/>
    <w:semiHidden/>
    <w:rsid w:val="008A339E"/>
    <w:rPr>
      <w:kern w:val="32"/>
      <w:sz w:val="24"/>
      <w:lang w:val="ru-RU" w:eastAsia="ru-RU"/>
    </w:rPr>
  </w:style>
  <w:style w:type="paragraph" w:customStyle="1" w:styleId="Oaenoaieoiaioa">
    <w:name w:val="Oaeno aieoiaioa"/>
    <w:basedOn w:val="a"/>
    <w:uiPriority w:val="99"/>
    <w:rsid w:val="008A339E"/>
    <w:pPr>
      <w:suppressAutoHyphens/>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Title">
    <w:name w:val="ConsTitle"/>
    <w:uiPriority w:val="99"/>
    <w:rsid w:val="008A339E"/>
    <w:pPr>
      <w:spacing w:after="0" w:line="240" w:lineRule="auto"/>
    </w:pPr>
    <w:rPr>
      <w:rFonts w:ascii="Arial" w:eastAsia="Times New Roman" w:hAnsi="Arial" w:cs="Arial"/>
      <w:b/>
      <w:bCs/>
      <w:sz w:val="16"/>
      <w:szCs w:val="16"/>
      <w:lang w:eastAsia="ru-RU"/>
    </w:rPr>
  </w:style>
  <w:style w:type="paragraph" w:styleId="22">
    <w:name w:val="Body Text Indent 2"/>
    <w:basedOn w:val="a"/>
    <w:link w:val="23"/>
    <w:uiPriority w:val="99"/>
    <w:rsid w:val="008A339E"/>
    <w:pPr>
      <w:spacing w:after="120" w:line="480" w:lineRule="auto"/>
      <w:ind w:left="283"/>
    </w:pPr>
    <w:rPr>
      <w:rFonts w:ascii="Times New Roman CYR" w:eastAsia="Times New Roman" w:hAnsi="Times New Roman CYR" w:cs="Times New Roman CYR"/>
      <w:sz w:val="28"/>
      <w:szCs w:val="28"/>
      <w:lang w:eastAsia="ru-RU"/>
    </w:rPr>
  </w:style>
  <w:style w:type="character" w:customStyle="1" w:styleId="23">
    <w:name w:val="Основной текст с отступом 2 Знак"/>
    <w:basedOn w:val="a0"/>
    <w:link w:val="22"/>
    <w:uiPriority w:val="99"/>
    <w:rsid w:val="008A339E"/>
    <w:rPr>
      <w:rFonts w:ascii="Times New Roman CYR" w:eastAsia="Times New Roman" w:hAnsi="Times New Roman CYR" w:cs="Times New Roman CYR"/>
      <w:sz w:val="28"/>
      <w:szCs w:val="28"/>
      <w:lang w:eastAsia="ru-RU"/>
    </w:rPr>
  </w:style>
  <w:style w:type="paragraph" w:customStyle="1" w:styleId="14pt">
    <w:name w:val="Стиль 14 pt по центру"/>
    <w:basedOn w:val="a"/>
    <w:uiPriority w:val="99"/>
    <w:rsid w:val="008A339E"/>
    <w:pPr>
      <w:overflowPunct w:val="0"/>
      <w:autoSpaceDE w:val="0"/>
      <w:autoSpaceDN w:val="0"/>
      <w:adjustRightInd w:val="0"/>
      <w:spacing w:after="120" w:line="240" w:lineRule="auto"/>
      <w:jc w:val="center"/>
      <w:textAlignment w:val="baseline"/>
    </w:pPr>
    <w:rPr>
      <w:rFonts w:ascii="Times New Roman CYR" w:eastAsia="Times New Roman" w:hAnsi="Times New Roman CYR" w:cs="Times New Roman CYR"/>
      <w:kern w:val="32"/>
      <w:sz w:val="28"/>
      <w:szCs w:val="28"/>
      <w:lang w:eastAsia="ru-RU"/>
    </w:rPr>
  </w:style>
  <w:style w:type="paragraph" w:styleId="34">
    <w:name w:val="Body Text 3"/>
    <w:basedOn w:val="a"/>
    <w:link w:val="35"/>
    <w:uiPriority w:val="99"/>
    <w:rsid w:val="008A339E"/>
    <w:pPr>
      <w:widowControl w:val="0"/>
      <w:autoSpaceDE w:val="0"/>
      <w:autoSpaceDN w:val="0"/>
      <w:adjustRightInd w:val="0"/>
      <w:spacing w:after="120" w:line="240" w:lineRule="auto"/>
    </w:pPr>
    <w:rPr>
      <w:rFonts w:ascii="Times New Roman CYR" w:eastAsia="Times New Roman" w:hAnsi="Times New Roman CYR" w:cs="Times New Roman CYR"/>
      <w:sz w:val="16"/>
      <w:szCs w:val="16"/>
      <w:lang w:eastAsia="ru-RU"/>
    </w:rPr>
  </w:style>
  <w:style w:type="character" w:customStyle="1" w:styleId="35">
    <w:name w:val="Основной текст 3 Знак"/>
    <w:basedOn w:val="a0"/>
    <w:link w:val="34"/>
    <w:uiPriority w:val="99"/>
    <w:rsid w:val="008A339E"/>
    <w:rPr>
      <w:rFonts w:ascii="Times New Roman CYR" w:eastAsia="Times New Roman" w:hAnsi="Times New Roman CYR" w:cs="Times New Roman CYR"/>
      <w:sz w:val="16"/>
      <w:szCs w:val="16"/>
      <w:lang w:eastAsia="ru-RU"/>
    </w:rPr>
  </w:style>
  <w:style w:type="character" w:customStyle="1" w:styleId="81">
    <w:name w:val="Знак8"/>
    <w:uiPriority w:val="99"/>
    <w:semiHidden/>
    <w:rsid w:val="008A339E"/>
    <w:rPr>
      <w:rFonts w:ascii="Courier New" w:hAnsi="Courier New"/>
      <w:sz w:val="24"/>
      <w:lang w:val="ru-RU" w:eastAsia="ru-RU"/>
    </w:rPr>
  </w:style>
  <w:style w:type="character" w:customStyle="1" w:styleId="41">
    <w:name w:val="Знак4"/>
    <w:uiPriority w:val="99"/>
    <w:semiHidden/>
    <w:rsid w:val="008A339E"/>
    <w:rPr>
      <w:rFonts w:ascii="Tahoma" w:hAnsi="Tahoma"/>
      <w:kern w:val="32"/>
      <w:sz w:val="24"/>
      <w:lang w:val="ru-RU" w:eastAsia="ru-RU"/>
    </w:rPr>
  </w:style>
  <w:style w:type="character" w:customStyle="1" w:styleId="810">
    <w:name w:val="Знак81"/>
    <w:uiPriority w:val="99"/>
    <w:semiHidden/>
    <w:rsid w:val="008A339E"/>
    <w:rPr>
      <w:rFonts w:ascii="Courier New" w:hAnsi="Courier New"/>
      <w:sz w:val="24"/>
      <w:lang w:val="ru-RU" w:eastAsia="ru-RU"/>
    </w:rPr>
  </w:style>
  <w:style w:type="character" w:customStyle="1" w:styleId="410">
    <w:name w:val="Знак41"/>
    <w:uiPriority w:val="99"/>
    <w:semiHidden/>
    <w:rsid w:val="008A339E"/>
    <w:rPr>
      <w:rFonts w:ascii="Tahoma" w:hAnsi="Tahoma"/>
      <w:kern w:val="32"/>
      <w:sz w:val="24"/>
      <w:lang w:val="ru-RU" w:eastAsia="ru-RU"/>
    </w:rPr>
  </w:style>
  <w:style w:type="character" w:customStyle="1" w:styleId="24">
    <w:name w:val="Знак2"/>
    <w:uiPriority w:val="99"/>
    <w:semiHidden/>
    <w:rsid w:val="008A339E"/>
    <w:rPr>
      <w:rFonts w:ascii="Times New Roman CYR" w:hAnsi="Times New Roman CYR"/>
      <w:sz w:val="26"/>
      <w:lang w:val="ru-RU" w:eastAsia="ru-RU"/>
    </w:rPr>
  </w:style>
  <w:style w:type="character" w:customStyle="1" w:styleId="1a">
    <w:name w:val="Знак1"/>
    <w:uiPriority w:val="99"/>
    <w:semiHidden/>
    <w:rsid w:val="008A339E"/>
    <w:rPr>
      <w:kern w:val="32"/>
      <w:sz w:val="24"/>
      <w:lang w:val="ru-RU" w:eastAsia="ru-RU"/>
    </w:rPr>
  </w:style>
  <w:style w:type="character" w:customStyle="1" w:styleId="111">
    <w:name w:val="Знак11"/>
    <w:uiPriority w:val="99"/>
    <w:semiHidden/>
    <w:rsid w:val="008A339E"/>
    <w:rPr>
      <w:kern w:val="32"/>
      <w:sz w:val="24"/>
      <w:lang w:val="ru-RU" w:eastAsia="ru-RU"/>
    </w:rPr>
  </w:style>
  <w:style w:type="character" w:customStyle="1" w:styleId="120">
    <w:name w:val="Знак12"/>
    <w:uiPriority w:val="99"/>
    <w:rsid w:val="008A339E"/>
    <w:rPr>
      <w:kern w:val="32"/>
      <w:sz w:val="24"/>
      <w:lang w:val="ru-RU" w:eastAsia="ru-RU"/>
    </w:rPr>
  </w:style>
  <w:style w:type="paragraph" w:customStyle="1" w:styleId="150">
    <w:name w:val="Знак1 Знак Знак5"/>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7">
    <w:name w:val="Знак Знак Знак Знак Знак Знак Знак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8">
    <w:name w:val="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styleId="25">
    <w:name w:val="Body Text 2"/>
    <w:basedOn w:val="a"/>
    <w:link w:val="26"/>
    <w:uiPriority w:val="99"/>
    <w:rsid w:val="008A339E"/>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32"/>
      <w:sz w:val="24"/>
      <w:szCs w:val="24"/>
      <w:lang w:eastAsia="ru-RU"/>
    </w:rPr>
  </w:style>
  <w:style w:type="character" w:customStyle="1" w:styleId="26">
    <w:name w:val="Основной текст 2 Знак"/>
    <w:basedOn w:val="a0"/>
    <w:link w:val="25"/>
    <w:uiPriority w:val="99"/>
    <w:rsid w:val="008A339E"/>
    <w:rPr>
      <w:rFonts w:ascii="Times New Roman" w:eastAsia="Times New Roman" w:hAnsi="Times New Roman" w:cs="Times New Roman"/>
      <w:kern w:val="32"/>
      <w:sz w:val="24"/>
      <w:szCs w:val="24"/>
      <w:lang w:eastAsia="ru-RU"/>
    </w:rPr>
  </w:style>
  <w:style w:type="paragraph" w:styleId="af9">
    <w:name w:val="Title"/>
    <w:basedOn w:val="a"/>
    <w:next w:val="a"/>
    <w:link w:val="afa"/>
    <w:uiPriority w:val="99"/>
    <w:qFormat/>
    <w:rsid w:val="008A339E"/>
    <w:pPr>
      <w:overflowPunct w:val="0"/>
      <w:autoSpaceDE w:val="0"/>
      <w:autoSpaceDN w:val="0"/>
      <w:adjustRightInd w:val="0"/>
      <w:spacing w:before="240" w:after="60" w:line="240" w:lineRule="auto"/>
      <w:jc w:val="center"/>
      <w:textAlignment w:val="baseline"/>
      <w:outlineLvl w:val="0"/>
    </w:pPr>
    <w:rPr>
      <w:rFonts w:ascii="Cambria" w:eastAsia="Times New Roman" w:hAnsi="Cambria" w:cs="Cambria"/>
      <w:b/>
      <w:bCs/>
      <w:kern w:val="28"/>
      <w:sz w:val="32"/>
      <w:szCs w:val="32"/>
      <w:lang w:eastAsia="ru-RU"/>
    </w:rPr>
  </w:style>
  <w:style w:type="character" w:customStyle="1" w:styleId="afa">
    <w:name w:val="Название Знак"/>
    <w:basedOn w:val="a0"/>
    <w:link w:val="af9"/>
    <w:uiPriority w:val="99"/>
    <w:rsid w:val="008A339E"/>
    <w:rPr>
      <w:rFonts w:ascii="Cambria" w:eastAsia="Times New Roman" w:hAnsi="Cambria" w:cs="Cambria"/>
      <w:b/>
      <w:bCs/>
      <w:kern w:val="28"/>
      <w:sz w:val="32"/>
      <w:szCs w:val="32"/>
      <w:lang w:eastAsia="ru-RU"/>
    </w:rPr>
  </w:style>
  <w:style w:type="paragraph" w:customStyle="1" w:styleId="121">
    <w:name w:val="Знак1 Знак Знак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42">
    <w:name w:val="Знак Знак Знак Знак Знак Знак Знак Знак Знак4"/>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b">
    <w:name w:val="Стиль1"/>
    <w:basedOn w:val="a"/>
    <w:autoRedefine/>
    <w:uiPriority w:val="99"/>
    <w:rsid w:val="008A339E"/>
    <w:pPr>
      <w:spacing w:after="0" w:line="240" w:lineRule="auto"/>
      <w:jc w:val="center"/>
    </w:pPr>
    <w:rPr>
      <w:rFonts w:ascii="Times New Roman" w:eastAsia="Times New Roman" w:hAnsi="Times New Roman" w:cs="Times New Roman"/>
      <w:b/>
      <w:bCs/>
      <w:sz w:val="28"/>
      <w:szCs w:val="28"/>
      <w:lang w:eastAsia="ru-RU"/>
    </w:rPr>
  </w:style>
  <w:style w:type="paragraph" w:customStyle="1" w:styleId="27">
    <w:name w:val="Стиль2"/>
    <w:basedOn w:val="Times14"/>
    <w:uiPriority w:val="99"/>
    <w:rsid w:val="008A339E"/>
    <w:pPr>
      <w:autoSpaceDE/>
      <w:autoSpaceDN/>
      <w:spacing w:before="100" w:beforeAutospacing="1" w:after="100" w:afterAutospacing="1"/>
    </w:pPr>
  </w:style>
  <w:style w:type="paragraph" w:customStyle="1" w:styleId="112">
    <w:name w:val="Знак1 Знак Знак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 Знак Знак Знак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8">
    <w:name w:val="Дата Знак2"/>
    <w:uiPriority w:val="99"/>
    <w:locked/>
    <w:rsid w:val="008A339E"/>
    <w:rPr>
      <w:kern w:val="32"/>
      <w:sz w:val="24"/>
    </w:rPr>
  </w:style>
  <w:style w:type="character" w:customStyle="1" w:styleId="122">
    <w:name w:val="Заголовок 1 Знак2"/>
    <w:uiPriority w:val="99"/>
    <w:locked/>
    <w:rsid w:val="008A339E"/>
    <w:rPr>
      <w:rFonts w:ascii="Cambria" w:hAnsi="Cambria"/>
      <w:b/>
      <w:kern w:val="32"/>
      <w:sz w:val="32"/>
    </w:rPr>
  </w:style>
  <w:style w:type="character" w:customStyle="1" w:styleId="29">
    <w:name w:val="Приветствие Знак2"/>
    <w:uiPriority w:val="99"/>
    <w:locked/>
    <w:rsid w:val="008A339E"/>
    <w:rPr>
      <w:kern w:val="32"/>
      <w:sz w:val="24"/>
    </w:rPr>
  </w:style>
  <w:style w:type="character" w:customStyle="1" w:styleId="2a">
    <w:name w:val="Верхний колонтитул Знак2"/>
    <w:uiPriority w:val="99"/>
    <w:locked/>
    <w:rsid w:val="008A339E"/>
    <w:rPr>
      <w:kern w:val="32"/>
      <w:sz w:val="24"/>
    </w:rPr>
  </w:style>
  <w:style w:type="character" w:customStyle="1" w:styleId="2b">
    <w:name w:val="Нижний колонтитул Знак2"/>
    <w:uiPriority w:val="99"/>
    <w:locked/>
    <w:rsid w:val="008A339E"/>
    <w:rPr>
      <w:kern w:val="32"/>
      <w:sz w:val="24"/>
    </w:rPr>
  </w:style>
  <w:style w:type="paragraph" w:customStyle="1" w:styleId="130">
    <w:name w:val="Знак1 Знак 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43">
    <w:name w:val="Знак Знак4"/>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 Знак Знак Знак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36">
    <w:name w:val="Знак 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00">
    <w:name w:val="Знак20"/>
    <w:uiPriority w:val="99"/>
    <w:rsid w:val="008A339E"/>
    <w:rPr>
      <w:kern w:val="32"/>
      <w:sz w:val="28"/>
      <w:lang w:val="ru-RU" w:eastAsia="ru-RU"/>
    </w:rPr>
  </w:style>
  <w:style w:type="paragraph" w:customStyle="1" w:styleId="140">
    <w:name w:val="Знак1 Знак Знак4"/>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нак Знак Знак Знак Знак Знак Знак Знак 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10">
    <w:name w:val="Заголовок 2 Знак1"/>
    <w:uiPriority w:val="99"/>
    <w:rsid w:val="008A339E"/>
    <w:rPr>
      <w:rFonts w:ascii="Arial" w:hAnsi="Arial"/>
      <w:b/>
      <w:i/>
      <w:kern w:val="32"/>
      <w:sz w:val="28"/>
    </w:rPr>
  </w:style>
  <w:style w:type="character" w:customStyle="1" w:styleId="310">
    <w:name w:val="Заголовок 3 Знак1"/>
    <w:uiPriority w:val="99"/>
    <w:rsid w:val="008A339E"/>
    <w:rPr>
      <w:rFonts w:ascii="Arial" w:hAnsi="Arial"/>
      <w:b/>
      <w:kern w:val="32"/>
      <w:sz w:val="26"/>
    </w:rPr>
  </w:style>
  <w:style w:type="character" w:customStyle="1" w:styleId="411">
    <w:name w:val="Заголовок 4 Знак1"/>
    <w:uiPriority w:val="99"/>
    <w:rsid w:val="008A339E"/>
    <w:rPr>
      <w:rFonts w:ascii="Times New Roman" w:hAnsi="Times New Roman"/>
      <w:b/>
      <w:kern w:val="32"/>
      <w:sz w:val="28"/>
    </w:rPr>
  </w:style>
  <w:style w:type="character" w:customStyle="1" w:styleId="51">
    <w:name w:val="Заголовок 5 Знак1"/>
    <w:uiPriority w:val="99"/>
    <w:rsid w:val="008A339E"/>
    <w:rPr>
      <w:rFonts w:ascii="Times New Roman" w:hAnsi="Times New Roman"/>
      <w:color w:val="000000"/>
      <w:sz w:val="28"/>
    </w:rPr>
  </w:style>
  <w:style w:type="character" w:customStyle="1" w:styleId="61">
    <w:name w:val="Заголовок 6 Знак1"/>
    <w:uiPriority w:val="99"/>
    <w:rsid w:val="008A339E"/>
    <w:rPr>
      <w:rFonts w:ascii="Times New Roman" w:hAnsi="Times New Roman"/>
      <w:b/>
      <w:kern w:val="32"/>
      <w:sz w:val="22"/>
    </w:rPr>
  </w:style>
  <w:style w:type="character" w:customStyle="1" w:styleId="1d">
    <w:name w:val="Основной текст Знак1"/>
    <w:uiPriority w:val="99"/>
    <w:rsid w:val="008A339E"/>
    <w:rPr>
      <w:rFonts w:ascii="Times New Roman" w:hAnsi="Times New Roman"/>
      <w:kern w:val="32"/>
      <w:sz w:val="24"/>
    </w:rPr>
  </w:style>
  <w:style w:type="character" w:customStyle="1" w:styleId="311">
    <w:name w:val="Основной текст с отступом 3 Знак1"/>
    <w:uiPriority w:val="99"/>
    <w:rsid w:val="008A339E"/>
    <w:rPr>
      <w:rFonts w:ascii="Times New Roman" w:hAnsi="Times New Roman"/>
      <w:kern w:val="32"/>
      <w:sz w:val="16"/>
    </w:rPr>
  </w:style>
  <w:style w:type="character" w:customStyle="1" w:styleId="1e">
    <w:name w:val="Основной текст с отступом Знак1"/>
    <w:uiPriority w:val="99"/>
    <w:rsid w:val="008A339E"/>
    <w:rPr>
      <w:rFonts w:ascii="Times New Roman" w:hAnsi="Times New Roman"/>
      <w:sz w:val="24"/>
    </w:rPr>
  </w:style>
  <w:style w:type="character" w:customStyle="1" w:styleId="131">
    <w:name w:val="Знак13"/>
    <w:uiPriority w:val="99"/>
    <w:rsid w:val="008A339E"/>
    <w:rPr>
      <w:kern w:val="32"/>
      <w:sz w:val="24"/>
      <w:lang w:val="ru-RU" w:eastAsia="ru-RU"/>
    </w:rPr>
  </w:style>
  <w:style w:type="paragraph" w:customStyle="1" w:styleId="160">
    <w:name w:val="Знак1 Знак Знак6"/>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52">
    <w:name w:val="Знак Знак Знак Знак Знак Знак Знак Знак Знак5"/>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11">
    <w:name w:val="Основной текст 2 Знак1"/>
    <w:uiPriority w:val="99"/>
    <w:rsid w:val="008A339E"/>
    <w:rPr>
      <w:sz w:val="22"/>
      <w:lang w:eastAsia="en-US"/>
    </w:rPr>
  </w:style>
  <w:style w:type="paragraph" w:customStyle="1" w:styleId="53">
    <w:name w:val="Знак Знак5"/>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62">
    <w:name w:val="Знак Знак Знак Знак Знак Знак Знак Знак Знак6"/>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63">
    <w:name w:val="Знак Знак6"/>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71">
    <w:name w:val="Знак Знак Знак Знак Знак Знак Знак Знак Знак7"/>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70">
    <w:name w:val="Знак1 Знак Знак7"/>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82">
    <w:name w:val="Знак Знак Знак Знак Знак Знак Знак Знак Знак8"/>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styleId="afb">
    <w:name w:val="Hyperlink"/>
    <w:basedOn w:val="a0"/>
    <w:rsid w:val="008A339E"/>
    <w:rPr>
      <w:rFonts w:cs="Times New Roman"/>
      <w:color w:val="0000FF"/>
      <w:u w:val="single"/>
    </w:rPr>
  </w:style>
  <w:style w:type="character" w:styleId="afc">
    <w:name w:val="FollowedHyperlink"/>
    <w:basedOn w:val="a0"/>
    <w:uiPriority w:val="99"/>
    <w:rsid w:val="008A339E"/>
    <w:rPr>
      <w:rFonts w:cs="Times New Roman"/>
      <w:color w:val="800080"/>
      <w:u w:val="single"/>
    </w:rPr>
  </w:style>
  <w:style w:type="paragraph" w:customStyle="1" w:styleId="xl65">
    <w:name w:val="xl65"/>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6">
    <w:name w:val="xl66"/>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67">
    <w:name w:val="xl6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68">
    <w:name w:val="xl68"/>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9">
    <w:name w:val="xl69"/>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0">
    <w:name w:val="xl7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
    <w:name w:val="xl77"/>
    <w:basedOn w:val="a"/>
    <w:rsid w:val="008A339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
    <w:name w:val="xl78"/>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9">
    <w:name w:val="xl79"/>
    <w:basedOn w:val="a"/>
    <w:rsid w:val="008A33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3">
    <w:name w:val="xl83"/>
    <w:basedOn w:val="a"/>
    <w:rsid w:val="008A339E"/>
    <w:pPr>
      <w:spacing w:before="100" w:beforeAutospacing="1" w:after="100" w:afterAutospacing="1" w:line="240" w:lineRule="auto"/>
    </w:pPr>
    <w:rPr>
      <w:rFonts w:ascii="Arial" w:eastAsia="Times New Roman" w:hAnsi="Arial" w:cs="Arial"/>
      <w:sz w:val="24"/>
      <w:szCs w:val="24"/>
      <w:lang w:eastAsia="ru-RU"/>
    </w:rPr>
  </w:style>
  <w:style w:type="paragraph" w:customStyle="1" w:styleId="xl84">
    <w:name w:val="xl84"/>
    <w:basedOn w:val="a"/>
    <w:rsid w:val="008A339E"/>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85">
    <w:name w:val="xl85"/>
    <w:basedOn w:val="a"/>
    <w:rsid w:val="008A33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8">
    <w:name w:val="xl88"/>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9">
    <w:name w:val="xl89"/>
    <w:basedOn w:val="a"/>
    <w:rsid w:val="008A3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1">
    <w:name w:val="xl91"/>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2">
    <w:name w:val="xl92"/>
    <w:basedOn w:val="a"/>
    <w:rsid w:val="008A339E"/>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3">
    <w:name w:val="xl93"/>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94">
    <w:name w:val="xl94"/>
    <w:basedOn w:val="a"/>
    <w:rsid w:val="008A339E"/>
    <w:pPr>
      <w:spacing w:before="100" w:beforeAutospacing="1" w:after="100" w:afterAutospacing="1" w:line="240" w:lineRule="auto"/>
    </w:pPr>
    <w:rPr>
      <w:rFonts w:ascii="Arial" w:eastAsia="Times New Roman" w:hAnsi="Arial" w:cs="Arial"/>
      <w:color w:val="FF0000"/>
      <w:sz w:val="24"/>
      <w:szCs w:val="24"/>
      <w:lang w:eastAsia="ru-RU"/>
    </w:rPr>
  </w:style>
  <w:style w:type="paragraph" w:customStyle="1" w:styleId="xl95">
    <w:name w:val="xl95"/>
    <w:basedOn w:val="a"/>
    <w:rsid w:val="008A339E"/>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6">
    <w:name w:val="xl96"/>
    <w:basedOn w:val="a"/>
    <w:rsid w:val="008A339E"/>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xl97">
    <w:name w:val="xl97"/>
    <w:basedOn w:val="a"/>
    <w:rsid w:val="008A339E"/>
    <w:pPr>
      <w:spacing w:before="100" w:beforeAutospacing="1" w:after="100" w:afterAutospacing="1" w:line="240" w:lineRule="auto"/>
    </w:pPr>
    <w:rPr>
      <w:rFonts w:ascii="Arial" w:eastAsia="Times New Roman" w:hAnsi="Arial" w:cs="Arial"/>
      <w:color w:val="0000FF"/>
      <w:sz w:val="24"/>
      <w:szCs w:val="24"/>
      <w:lang w:eastAsia="ru-RU"/>
    </w:rPr>
  </w:style>
  <w:style w:type="paragraph" w:customStyle="1" w:styleId="xl98">
    <w:name w:val="xl98"/>
    <w:basedOn w:val="a"/>
    <w:rsid w:val="008A339E"/>
    <w:pPr>
      <w:spacing w:before="100" w:beforeAutospacing="1" w:after="100" w:afterAutospacing="1" w:line="240" w:lineRule="auto"/>
    </w:pPr>
    <w:rPr>
      <w:rFonts w:ascii="Times New Roman" w:eastAsia="Times New Roman" w:hAnsi="Times New Roman" w:cs="Times New Roman"/>
      <w:b/>
      <w:bCs/>
      <w:color w:val="0000FF"/>
      <w:sz w:val="24"/>
      <w:szCs w:val="24"/>
      <w:lang w:eastAsia="ru-RU"/>
    </w:rPr>
  </w:style>
  <w:style w:type="paragraph" w:customStyle="1" w:styleId="xl99">
    <w:name w:val="xl99"/>
    <w:basedOn w:val="a"/>
    <w:rsid w:val="008A339E"/>
    <w:pPr>
      <w:spacing w:before="100" w:beforeAutospacing="1" w:after="100" w:afterAutospacing="1" w:line="240" w:lineRule="auto"/>
    </w:pPr>
    <w:rPr>
      <w:rFonts w:ascii="Arial" w:eastAsia="Times New Roman" w:hAnsi="Arial" w:cs="Arial"/>
      <w:b/>
      <w:bCs/>
      <w:color w:val="0000FF"/>
      <w:sz w:val="24"/>
      <w:szCs w:val="24"/>
      <w:lang w:eastAsia="ru-RU"/>
    </w:rPr>
  </w:style>
  <w:style w:type="paragraph" w:customStyle="1" w:styleId="xl100">
    <w:name w:val="xl100"/>
    <w:basedOn w:val="a"/>
    <w:rsid w:val="008A339E"/>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1">
    <w:name w:val="xl101"/>
    <w:basedOn w:val="a"/>
    <w:rsid w:val="008A339E"/>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102">
    <w:name w:val="xl102"/>
    <w:basedOn w:val="a"/>
    <w:rsid w:val="008A339E"/>
    <w:pPr>
      <w:spacing w:before="100" w:beforeAutospacing="1" w:after="100" w:afterAutospacing="1" w:line="240" w:lineRule="auto"/>
    </w:pPr>
    <w:rPr>
      <w:rFonts w:ascii="Times New Roman" w:eastAsia="Times New Roman" w:hAnsi="Times New Roman" w:cs="Times New Roman"/>
      <w:color w:val="800000"/>
      <w:sz w:val="24"/>
      <w:szCs w:val="24"/>
      <w:lang w:eastAsia="ru-RU"/>
    </w:rPr>
  </w:style>
  <w:style w:type="paragraph" w:customStyle="1" w:styleId="xl103">
    <w:name w:val="xl103"/>
    <w:basedOn w:val="a"/>
    <w:rsid w:val="008A339E"/>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04">
    <w:name w:val="xl104"/>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
    <w:name w:val="xl105"/>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6">
    <w:name w:val="xl106"/>
    <w:basedOn w:val="a"/>
    <w:rsid w:val="008A339E"/>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
    <w:name w:val="xl10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09">
    <w:name w:val="xl109"/>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0">
    <w:name w:val="xl11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 w:val="28"/>
      <w:szCs w:val="28"/>
      <w:lang w:eastAsia="ru-RU"/>
    </w:rPr>
  </w:style>
  <w:style w:type="paragraph" w:customStyle="1" w:styleId="xl111">
    <w:name w:val="xl111"/>
    <w:basedOn w:val="a"/>
    <w:rsid w:val="008A339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8A339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9">
    <w:name w:val="Знак Знак Знак Знак Знак Знак Знак Знак Знак9"/>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d">
    <w:name w:val="Знак Знак Знак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Courier12">
    <w:name w:val="Courier12"/>
    <w:basedOn w:val="a"/>
    <w:uiPriority w:val="99"/>
    <w:rsid w:val="008A339E"/>
    <w:pPr>
      <w:numPr>
        <w:numId w:val="38"/>
      </w:numPr>
      <w:spacing w:after="0" w:line="240" w:lineRule="auto"/>
      <w:jc w:val="both"/>
    </w:pPr>
    <w:rPr>
      <w:rFonts w:ascii="Courier New" w:eastAsia="Times New Roman" w:hAnsi="Courier New" w:cs="Courier New"/>
      <w:sz w:val="24"/>
      <w:szCs w:val="24"/>
      <w:lang w:eastAsia="ru-RU"/>
    </w:rPr>
  </w:style>
  <w:style w:type="paragraph" w:styleId="afe">
    <w:name w:val="Plain Text"/>
    <w:basedOn w:val="a"/>
    <w:link w:val="aff"/>
    <w:uiPriority w:val="99"/>
    <w:rsid w:val="008A339E"/>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8A339E"/>
    <w:rPr>
      <w:rFonts w:ascii="Courier New" w:eastAsia="Times New Roman" w:hAnsi="Courier New" w:cs="Courier New"/>
      <w:sz w:val="20"/>
      <w:szCs w:val="20"/>
      <w:lang w:eastAsia="ru-RU"/>
    </w:rPr>
  </w:style>
  <w:style w:type="paragraph" w:customStyle="1" w:styleId="Pro-Gramma">
    <w:name w:val="Pro-Gramma"/>
    <w:basedOn w:val="a"/>
    <w:link w:val="Pro-Gramma0"/>
    <w:uiPriority w:val="99"/>
    <w:rsid w:val="008A339E"/>
    <w:pPr>
      <w:spacing w:before="120" w:after="0" w:line="288" w:lineRule="auto"/>
      <w:ind w:left="1134"/>
      <w:jc w:val="both"/>
    </w:pPr>
    <w:rPr>
      <w:rFonts w:ascii="Georgia" w:eastAsia="Times New Roman" w:hAnsi="Georgia" w:cs="Georgia"/>
      <w:sz w:val="24"/>
      <w:szCs w:val="24"/>
    </w:rPr>
  </w:style>
  <w:style w:type="paragraph" w:styleId="aff0">
    <w:name w:val="footnote text"/>
    <w:basedOn w:val="a"/>
    <w:link w:val="aff1"/>
    <w:uiPriority w:val="99"/>
    <w:semiHidden/>
    <w:rsid w:val="008A339E"/>
    <w:pPr>
      <w:spacing w:after="0" w:line="240" w:lineRule="auto"/>
    </w:pPr>
    <w:rPr>
      <w:rFonts w:ascii="Times New Roman" w:eastAsia="Times New Roman" w:hAnsi="Times New Roman" w:cs="Times New Roman"/>
      <w:sz w:val="20"/>
      <w:szCs w:val="20"/>
      <w:lang w:eastAsia="ru-RU"/>
    </w:rPr>
  </w:style>
  <w:style w:type="character" w:customStyle="1" w:styleId="aff1">
    <w:name w:val="Текст сноски Знак"/>
    <w:basedOn w:val="a0"/>
    <w:link w:val="aff0"/>
    <w:uiPriority w:val="99"/>
    <w:semiHidden/>
    <w:rsid w:val="008A339E"/>
    <w:rPr>
      <w:rFonts w:ascii="Times New Roman" w:eastAsia="Times New Roman" w:hAnsi="Times New Roman" w:cs="Times New Roman"/>
      <w:sz w:val="20"/>
      <w:szCs w:val="20"/>
      <w:lang w:eastAsia="ru-RU"/>
    </w:rPr>
  </w:style>
  <w:style w:type="character" w:customStyle="1" w:styleId="Pro-Gramma0">
    <w:name w:val="Pro-Gramma Знак"/>
    <w:link w:val="Pro-Gramma"/>
    <w:uiPriority w:val="99"/>
    <w:locked/>
    <w:rsid w:val="008A339E"/>
    <w:rPr>
      <w:rFonts w:ascii="Georgia" w:eastAsia="Times New Roman" w:hAnsi="Georgia" w:cs="Georgia"/>
      <w:sz w:val="24"/>
      <w:szCs w:val="24"/>
    </w:rPr>
  </w:style>
  <w:style w:type="paragraph" w:customStyle="1" w:styleId="212">
    <w:name w:val="Знак Знак2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styleId="aff2">
    <w:name w:val="annotation text"/>
    <w:basedOn w:val="a"/>
    <w:link w:val="aff3"/>
    <w:uiPriority w:val="99"/>
    <w:semiHidden/>
    <w:rsid w:val="008A339E"/>
    <w:pPr>
      <w:spacing w:after="0" w:line="240" w:lineRule="auto"/>
    </w:pPr>
    <w:rPr>
      <w:rFonts w:ascii="Times New Roman" w:eastAsia="Times New Roman" w:hAnsi="Times New Roman" w:cs="Times New Roman"/>
      <w:sz w:val="20"/>
      <w:szCs w:val="20"/>
      <w:lang w:eastAsia="ru-RU"/>
    </w:rPr>
  </w:style>
  <w:style w:type="character" w:customStyle="1" w:styleId="aff3">
    <w:name w:val="Текст примечания Знак"/>
    <w:basedOn w:val="a0"/>
    <w:link w:val="aff2"/>
    <w:uiPriority w:val="99"/>
    <w:semiHidden/>
    <w:rsid w:val="008A339E"/>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rsid w:val="008A339E"/>
    <w:rPr>
      <w:b/>
      <w:bCs/>
      <w:lang w:val="en-US" w:eastAsia="en-US"/>
    </w:rPr>
  </w:style>
  <w:style w:type="character" w:customStyle="1" w:styleId="aff5">
    <w:name w:val="Тема примечания Знак"/>
    <w:basedOn w:val="aff3"/>
    <w:link w:val="aff4"/>
    <w:uiPriority w:val="99"/>
    <w:semiHidden/>
    <w:rsid w:val="008A339E"/>
    <w:rPr>
      <w:rFonts w:ascii="Times New Roman" w:eastAsia="Times New Roman" w:hAnsi="Times New Roman" w:cs="Times New Roman"/>
      <w:b/>
      <w:bCs/>
      <w:sz w:val="20"/>
      <w:szCs w:val="20"/>
      <w:lang w:val="en-US" w:eastAsia="ru-RU"/>
    </w:rPr>
  </w:style>
  <w:style w:type="paragraph" w:customStyle="1" w:styleId="Arial14">
    <w:name w:val="Arial14"/>
    <w:basedOn w:val="a"/>
    <w:uiPriority w:val="99"/>
    <w:rsid w:val="008A339E"/>
    <w:pPr>
      <w:spacing w:after="0" w:line="240" w:lineRule="auto"/>
      <w:ind w:firstLine="851"/>
      <w:jc w:val="both"/>
    </w:pPr>
    <w:rPr>
      <w:rFonts w:ascii="Arial" w:eastAsia="Times New Roman" w:hAnsi="Arial" w:cs="Arial"/>
      <w:sz w:val="28"/>
      <w:szCs w:val="28"/>
      <w:lang w:eastAsia="ru-RU"/>
    </w:rPr>
  </w:style>
  <w:style w:type="paragraph" w:customStyle="1" w:styleId="Arial12">
    <w:name w:val="Arial12"/>
    <w:basedOn w:val="a"/>
    <w:uiPriority w:val="99"/>
    <w:rsid w:val="008A339E"/>
    <w:pPr>
      <w:spacing w:after="0" w:line="240" w:lineRule="auto"/>
      <w:ind w:firstLine="851"/>
      <w:jc w:val="both"/>
    </w:pPr>
    <w:rPr>
      <w:rFonts w:ascii="Arial" w:eastAsia="Times New Roman" w:hAnsi="Arial" w:cs="Arial"/>
      <w:sz w:val="24"/>
      <w:szCs w:val="24"/>
      <w:lang w:eastAsia="ru-RU"/>
    </w:rPr>
  </w:style>
  <w:style w:type="paragraph" w:customStyle="1" w:styleId="aff6">
    <w:name w:val="Знак Знак Знак"/>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1f">
    <w:name w:val="Знак Знак Знак1"/>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1f0">
    <w:name w:val="Знак1 Знак Знак Знак"/>
    <w:basedOn w:val="a"/>
    <w:uiPriority w:val="99"/>
    <w:rsid w:val="008A339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2e">
    <w:name w:val="Знак Знак Знак2"/>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38">
    <w:name w:val="Знак Знак Знак3"/>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aff7">
    <w:name w:val="Нумерованный абзац"/>
    <w:uiPriority w:val="99"/>
    <w:rsid w:val="008A339E"/>
    <w:pPr>
      <w:tabs>
        <w:tab w:val="left" w:pos="1134"/>
      </w:tabs>
      <w:suppressAutoHyphens/>
      <w:spacing w:before="240" w:after="0" w:line="240" w:lineRule="auto"/>
      <w:ind w:left="1003" w:hanging="283"/>
      <w:jc w:val="both"/>
    </w:pPr>
    <w:rPr>
      <w:rFonts w:ascii="Times New Roman" w:eastAsia="Times New Roman" w:hAnsi="Times New Roman" w:cs="Times New Roman"/>
      <w:noProof/>
      <w:sz w:val="28"/>
      <w:szCs w:val="28"/>
      <w:lang w:eastAsia="ru-RU"/>
    </w:rPr>
  </w:style>
  <w:style w:type="paragraph" w:customStyle="1" w:styleId="aff8">
    <w:name w:val="Заголовок текста"/>
    <w:uiPriority w:val="99"/>
    <w:rsid w:val="008A339E"/>
    <w:pPr>
      <w:spacing w:after="240" w:line="240" w:lineRule="auto"/>
      <w:jc w:val="center"/>
    </w:pPr>
    <w:rPr>
      <w:rFonts w:ascii="Times New Roman" w:eastAsia="Times New Roman" w:hAnsi="Times New Roman" w:cs="Times New Roman"/>
      <w:b/>
      <w:bCs/>
      <w:noProof/>
      <w:sz w:val="28"/>
      <w:szCs w:val="28"/>
      <w:lang w:eastAsia="ru-RU"/>
    </w:rPr>
  </w:style>
  <w:style w:type="paragraph" w:customStyle="1" w:styleId="aff9">
    <w:name w:val="Текст постановления"/>
    <w:uiPriority w:val="99"/>
    <w:rsid w:val="008A339E"/>
    <w:pPr>
      <w:suppressAutoHyphens/>
      <w:spacing w:after="0" w:line="288" w:lineRule="auto"/>
      <w:ind w:firstLine="720"/>
      <w:jc w:val="both"/>
    </w:pPr>
    <w:rPr>
      <w:rFonts w:ascii="Times New Roman" w:eastAsia="Times New Roman" w:hAnsi="Times New Roman" w:cs="Times New Roman"/>
      <w:noProof/>
      <w:sz w:val="28"/>
      <w:szCs w:val="28"/>
      <w:lang w:val="en-US"/>
    </w:rPr>
  </w:style>
  <w:style w:type="paragraph" w:customStyle="1" w:styleId="100">
    <w:name w:val="Знак Знак Знак Знак Знак Знак Знак Знак Знак10"/>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f1">
    <w:name w:val="Знак Знак Знак Знак Знак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80">
    <w:name w:val="Знак1 Знак Знак8"/>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styleId="affa">
    <w:name w:val="Normal (Web)"/>
    <w:basedOn w:val="a"/>
    <w:uiPriority w:val="99"/>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72">
    <w:name w:val="Знак Знак7"/>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entry-metaentry-meta-spaced">
    <w:name w:val="entry-meta entry-meta-spaced"/>
    <w:basedOn w:val="a"/>
    <w:uiPriority w:val="99"/>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2">
    <w:name w:val="Знак Знак3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xl117">
    <w:name w:val="xl11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f2">
    <w:name w:val="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54">
    <w:name w:val="Знак Знак5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83">
    <w:name w:val="Знак Знак8"/>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13">
    <w:name w:val="Знак Знак Знак Знак Знак Знак Знак Знак Знак1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90">
    <w:name w:val="Знак Знак9"/>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23">
    <w:name w:val="Знак Знак Знак Знак Знак Знак Знак Знак Знак1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39">
    <w:name w:val="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90">
    <w:name w:val="Знак1 Знак Знак9"/>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xl114">
    <w:name w:val="xl114"/>
    <w:basedOn w:val="a"/>
    <w:rsid w:val="008A339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5">
    <w:name w:val="xl115"/>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0">
    <w:name w:val="Знак1 Знак Знак10"/>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font5">
    <w:name w:val="font5"/>
    <w:basedOn w:val="a"/>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
    <w:rsid w:val="008A339E"/>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7">
    <w:name w:val="font7"/>
    <w:basedOn w:val="a"/>
    <w:rsid w:val="008A339E"/>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table" w:customStyle="1" w:styleId="1f3">
    <w:name w:val="Сетка таблицы1"/>
    <w:uiPriority w:val="59"/>
    <w:rsid w:val="008A339E"/>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uiPriority w:val="59"/>
    <w:rsid w:val="008A339E"/>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59"/>
    <w:rsid w:val="008A339E"/>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Subtitle"/>
    <w:basedOn w:val="a"/>
    <w:next w:val="a"/>
    <w:link w:val="affd"/>
    <w:uiPriority w:val="11"/>
    <w:qFormat/>
    <w:rsid w:val="00E01B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d">
    <w:name w:val="Подзаголовок Знак"/>
    <w:basedOn w:val="a0"/>
    <w:link w:val="affc"/>
    <w:uiPriority w:val="11"/>
    <w:rsid w:val="00E01BAD"/>
    <w:rPr>
      <w:rFonts w:asciiTheme="majorHAnsi" w:eastAsiaTheme="majorEastAsia" w:hAnsiTheme="majorHAnsi" w:cstheme="majorBidi"/>
      <w:i/>
      <w:iCs/>
      <w:color w:val="4F81BD" w:themeColor="accent1"/>
      <w:spacing w:val="15"/>
      <w:sz w:val="24"/>
      <w:szCs w:val="24"/>
    </w:rPr>
  </w:style>
  <w:style w:type="paragraph" w:styleId="affe">
    <w:name w:val="List Paragraph"/>
    <w:basedOn w:val="a"/>
    <w:uiPriority w:val="34"/>
    <w:qFormat/>
    <w:rsid w:val="0099670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font8">
    <w:name w:val="font8"/>
    <w:basedOn w:val="a"/>
    <w:rsid w:val="001B7BA9"/>
    <w:pPr>
      <w:spacing w:before="100" w:beforeAutospacing="1" w:after="100" w:afterAutospacing="1" w:line="240" w:lineRule="auto"/>
    </w:pPr>
    <w:rPr>
      <w:rFonts w:ascii="Times New Roman" w:eastAsia="Times New Roman" w:hAnsi="Times New Roman" w:cs="Times New Roman"/>
      <w:color w:val="333333"/>
      <w:sz w:val="20"/>
      <w:szCs w:val="20"/>
      <w:lang w:eastAsia="ru-RU"/>
    </w:rPr>
  </w:style>
  <w:style w:type="paragraph" w:customStyle="1" w:styleId="font9">
    <w:name w:val="font9"/>
    <w:basedOn w:val="a"/>
    <w:rsid w:val="001B7BA9"/>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font10">
    <w:name w:val="font10"/>
    <w:basedOn w:val="a"/>
    <w:rsid w:val="001B7BA9"/>
    <w:pPr>
      <w:spacing w:before="100" w:beforeAutospacing="1" w:after="100" w:afterAutospacing="1" w:line="240" w:lineRule="auto"/>
    </w:pPr>
    <w:rPr>
      <w:rFonts w:ascii="Calibri" w:eastAsia="Times New Roman" w:hAnsi="Calibri" w:cs="Calibri"/>
      <w:color w:val="000000"/>
      <w:sz w:val="24"/>
      <w:szCs w:val="24"/>
      <w:lang w:eastAsia="ru-RU"/>
    </w:rPr>
  </w:style>
  <w:style w:type="paragraph" w:customStyle="1" w:styleId="Default">
    <w:name w:val="Default"/>
    <w:rsid w:val="001B7BA9"/>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44">
    <w:name w:val="Сетка таблицы4"/>
    <w:basedOn w:val="a1"/>
    <w:next w:val="af3"/>
    <w:uiPriority w:val="59"/>
    <w:rsid w:val="00713190"/>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
    <w:rsid w:val="0071319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table" w:customStyle="1" w:styleId="55">
    <w:name w:val="Сетка таблицы5"/>
    <w:basedOn w:val="a1"/>
    <w:next w:val="af3"/>
    <w:uiPriority w:val="59"/>
    <w:rsid w:val="004A7D84"/>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8">
    <w:name w:val="xl118"/>
    <w:basedOn w:val="a"/>
    <w:rsid w:val="004A7D8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4A7D84"/>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4A7D84"/>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4A7D84"/>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4A7D84"/>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4A7D84"/>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4A7D84"/>
    <w:pPr>
      <w:pBdr>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4A7D84"/>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4A7D84"/>
    <w:pPr>
      <w:pBdr>
        <w:bottom w:val="single" w:sz="8" w:space="0" w:color="auto"/>
        <w:right w:val="single" w:sz="8"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3">
    <w:name w:val="xl133"/>
    <w:basedOn w:val="a"/>
    <w:rsid w:val="004A7D84"/>
    <w:pPr>
      <w:pBdr>
        <w:bottom w:val="single" w:sz="8" w:space="0" w:color="auto"/>
        <w:right w:val="single" w:sz="8" w:space="0" w:color="auto"/>
      </w:pBdr>
      <w:shd w:val="clear" w:color="000000" w:fill="F2DCDB"/>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4A7D84"/>
    <w:pPr>
      <w:pBdr>
        <w:left w:val="single" w:sz="8" w:space="0" w:color="auto"/>
        <w:bottom w:val="single" w:sz="8" w:space="0" w:color="auto"/>
        <w:right w:val="single" w:sz="8" w:space="0" w:color="auto"/>
      </w:pBdr>
      <w:shd w:val="clear" w:color="000000" w:fill="FCD5B4"/>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35">
    <w:name w:val="xl135"/>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38">
    <w:name w:val="xl138"/>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4A7D84"/>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0">
    <w:name w:val="xl140"/>
    <w:basedOn w:val="a"/>
    <w:rsid w:val="004A7D84"/>
    <w:pPr>
      <w:pBdr>
        <w:top w:val="single" w:sz="8" w:space="0" w:color="auto"/>
        <w:left w:val="single" w:sz="8" w:space="0" w:color="auto"/>
        <w:bottom w:val="single" w:sz="8" w:space="0" w:color="auto"/>
        <w:right w:val="single" w:sz="8"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1">
    <w:name w:val="xl141"/>
    <w:basedOn w:val="a"/>
    <w:rsid w:val="004A7D84"/>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42">
    <w:name w:val="xl142"/>
    <w:basedOn w:val="a"/>
    <w:rsid w:val="004A7D84"/>
    <w:pPr>
      <w:pBdr>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3">
    <w:name w:val="xl143"/>
    <w:basedOn w:val="a"/>
    <w:rsid w:val="004A7D84"/>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4">
    <w:name w:val="xl144"/>
    <w:basedOn w:val="a"/>
    <w:rsid w:val="004A7D84"/>
    <w:pPr>
      <w:pBdr>
        <w:bottom w:val="single" w:sz="8" w:space="0" w:color="auto"/>
        <w:right w:val="single" w:sz="8"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5">
    <w:name w:val="xl145"/>
    <w:basedOn w:val="a"/>
    <w:rsid w:val="004A7D84"/>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6">
    <w:name w:val="xl146"/>
    <w:basedOn w:val="a"/>
    <w:rsid w:val="004A7D84"/>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7">
    <w:name w:val="xl147"/>
    <w:basedOn w:val="a"/>
    <w:rsid w:val="004A7D84"/>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8">
    <w:name w:val="xl148"/>
    <w:basedOn w:val="a"/>
    <w:rsid w:val="004A7D84"/>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9">
    <w:name w:val="xl149"/>
    <w:basedOn w:val="a"/>
    <w:rsid w:val="004A7D84"/>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0">
    <w:name w:val="xl150"/>
    <w:basedOn w:val="a"/>
    <w:rsid w:val="004A7D84"/>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1">
    <w:name w:val="xl151"/>
    <w:basedOn w:val="a"/>
    <w:rsid w:val="004A7D84"/>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2">
    <w:name w:val="xl152"/>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53">
    <w:name w:val="xl153"/>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4">
    <w:name w:val="xl154"/>
    <w:basedOn w:val="a"/>
    <w:rsid w:val="004A7D8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5">
    <w:name w:val="xl155"/>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6">
    <w:name w:val="xl156"/>
    <w:basedOn w:val="a"/>
    <w:rsid w:val="004A7D84"/>
    <w:pPr>
      <w:pBdr>
        <w:top w:val="single" w:sz="8" w:space="0" w:color="auto"/>
        <w:left w:val="single" w:sz="8" w:space="0" w:color="auto"/>
        <w:bottom w:val="single" w:sz="8" w:space="0" w:color="000000"/>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7">
    <w:name w:val="xl157"/>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4A7D84"/>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9">
    <w:name w:val="xl159"/>
    <w:basedOn w:val="a"/>
    <w:rsid w:val="004A7D84"/>
    <w:pPr>
      <w:pBdr>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0">
    <w:name w:val="xl160"/>
    <w:basedOn w:val="a"/>
    <w:rsid w:val="004A7D84"/>
    <w:pPr>
      <w:pBdr>
        <w:left w:val="single" w:sz="8" w:space="0" w:color="000000"/>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1">
    <w:name w:val="xl161"/>
    <w:basedOn w:val="a"/>
    <w:rsid w:val="004A7D84"/>
    <w:pPr>
      <w:pBdr>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2">
    <w:name w:val="xl162"/>
    <w:basedOn w:val="a"/>
    <w:rsid w:val="004A7D8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4A7D8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4A7D8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4A7D8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
    <w:name w:val="xl167"/>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64">
    <w:name w:val="Сетка таблицы6"/>
    <w:basedOn w:val="a1"/>
    <w:next w:val="af3"/>
    <w:uiPriority w:val="59"/>
    <w:rsid w:val="004A7D84"/>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1"/>
    <w:next w:val="af3"/>
    <w:uiPriority w:val="59"/>
    <w:rsid w:val="00F7405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1"/>
    <w:next w:val="af3"/>
    <w:uiPriority w:val="59"/>
    <w:rsid w:val="00700FE3"/>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3"/>
    <w:uiPriority w:val="59"/>
    <w:rsid w:val="00EA786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1"/>
    <w:next w:val="af3"/>
    <w:uiPriority w:val="59"/>
    <w:rsid w:val="008F061D"/>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1"/>
    <w:next w:val="af3"/>
    <w:uiPriority w:val="59"/>
    <w:rsid w:val="00985EA3"/>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
    <w:basedOn w:val="a1"/>
    <w:next w:val="af3"/>
    <w:uiPriority w:val="59"/>
    <w:rsid w:val="00642D75"/>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1"/>
    <w:next w:val="af3"/>
    <w:uiPriority w:val="59"/>
    <w:rsid w:val="00642D75"/>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5">
    <w:name w:val="toc 4"/>
    <w:autoRedefine/>
    <w:rsid w:val="009436EF"/>
    <w:pPr>
      <w:spacing w:after="0" w:line="240" w:lineRule="auto"/>
    </w:pPr>
    <w:rPr>
      <w:rFonts w:ascii="Times New Roman" w:eastAsia="Times New Roman" w:hAnsi="Times New Roman" w:cs="Times New Roman"/>
      <w:sz w:val="20"/>
      <w:szCs w:val="20"/>
      <w:lang w:eastAsia="ru-RU"/>
    </w:rPr>
  </w:style>
  <w:style w:type="numbering" w:customStyle="1" w:styleId="46">
    <w:name w:val="Нет списка4"/>
    <w:next w:val="a2"/>
    <w:uiPriority w:val="99"/>
    <w:semiHidden/>
    <w:unhideWhenUsed/>
    <w:rsid w:val="009436EF"/>
  </w:style>
  <w:style w:type="numbering" w:customStyle="1" w:styleId="56">
    <w:name w:val="Нет списка5"/>
    <w:next w:val="a2"/>
    <w:uiPriority w:val="99"/>
    <w:semiHidden/>
    <w:unhideWhenUsed/>
    <w:rsid w:val="00066D02"/>
  </w:style>
  <w:style w:type="numbering" w:customStyle="1" w:styleId="65">
    <w:name w:val="Нет списка6"/>
    <w:next w:val="a2"/>
    <w:uiPriority w:val="99"/>
    <w:semiHidden/>
    <w:unhideWhenUsed/>
    <w:rsid w:val="00603DF4"/>
  </w:style>
  <w:style w:type="numbering" w:customStyle="1" w:styleId="74">
    <w:name w:val="Нет списка7"/>
    <w:next w:val="a2"/>
    <w:uiPriority w:val="99"/>
    <w:semiHidden/>
    <w:unhideWhenUsed/>
    <w:rsid w:val="00603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E3AD5-A928-4B09-889E-AA636A493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2597</TotalTime>
  <Pages>183</Pages>
  <Words>50983</Words>
  <Characters>290604</Characters>
  <Application>Microsoft Office Word</Application>
  <DocSecurity>0</DocSecurity>
  <Lines>2421</Lines>
  <Paragraphs>681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Порошина</dc:creator>
  <cp:keywords/>
  <dc:description/>
  <cp:lastModifiedBy>Наталья Голосова</cp:lastModifiedBy>
  <cp:revision>450</cp:revision>
  <cp:lastPrinted>2025-11-13T13:40:00Z</cp:lastPrinted>
  <dcterms:created xsi:type="dcterms:W3CDTF">2018-11-02T12:42:00Z</dcterms:created>
  <dcterms:modified xsi:type="dcterms:W3CDTF">2026-06-18T10:46:00Z</dcterms:modified>
</cp:coreProperties>
</file>